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967" w:rsidRPr="00D863CB" w:rsidRDefault="00D534DC" w:rsidP="002B28B1">
      <w:pPr>
        <w:jc w:val="both"/>
        <w:rPr>
          <w:rFonts w:ascii="Times New Roman" w:hAnsi="Times New Roman" w:cs="Times New Roman"/>
          <w:i/>
          <w:iCs/>
          <w:sz w:val="27"/>
          <w:szCs w:val="27"/>
        </w:rPr>
      </w:pPr>
      <w:r>
        <w:rPr>
          <w:rFonts w:ascii="Times New Roman" w:hAnsi="Times New Roman" w:cs="Times New Roman"/>
          <w:noProof/>
          <w:color w:val="000000"/>
          <w:sz w:val="27"/>
          <w:szCs w:val="27"/>
          <w:shd w:val="clear" w:color="auto" w:fill="FFFFFF"/>
          <w:lang w:eastAsia="ru-RU"/>
        </w:rPr>
        <w:drawing>
          <wp:inline distT="0" distB="0" distL="0" distR="0">
            <wp:extent cx="9072245" cy="6609779"/>
            <wp:effectExtent l="0" t="0" r="0" b="635"/>
            <wp:docPr id="1" name="Рисунок 1" descr="C:\Users\admin\Pictures\2019-09-09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19-09-09\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6609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5B3967" w:rsidRPr="00D863CB">
        <w:rPr>
          <w:rFonts w:ascii="Times New Roman" w:hAnsi="Times New Roman" w:cs="Times New Roman"/>
          <w:i/>
          <w:iCs/>
          <w:sz w:val="27"/>
          <w:szCs w:val="27"/>
        </w:rPr>
        <w:lastRenderedPageBreak/>
        <w:t>Аннотация к учебному плану</w:t>
      </w:r>
    </w:p>
    <w:p w:rsidR="005B3967" w:rsidRPr="00D863CB" w:rsidRDefault="005B3967" w:rsidP="002B28B1">
      <w:pPr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D863CB">
        <w:rPr>
          <w:rFonts w:ascii="Times New Roman" w:hAnsi="Times New Roman" w:cs="Times New Roman"/>
          <w:sz w:val="27"/>
          <w:szCs w:val="27"/>
        </w:rPr>
        <w:t xml:space="preserve">Учебный план </w:t>
      </w:r>
      <w:r w:rsidRPr="00D863C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муниципального бюджетного дошкольного образовательного учреждения детского сада «Теремок» с. Боринского Липецкого муниципального района Липецкой области разработан на основе основной общеобразовательной</w:t>
      </w:r>
      <w:r w:rsidR="002B28B1" w:rsidRPr="00D863C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 программы муниципального бюджетного дошкольного образовательного учреждения детского сада «Теремок» с. Боринского Липецкого муниципального района Липецкой области с учетом нормативно-правовых документов:</w:t>
      </w:r>
    </w:p>
    <w:p w:rsidR="002B28B1" w:rsidRPr="00D863CB" w:rsidRDefault="00E933B8" w:rsidP="002B28B1">
      <w:pPr>
        <w:spacing w:after="35"/>
        <w:ind w:left="-15"/>
        <w:jc w:val="both"/>
        <w:rPr>
          <w:rFonts w:ascii="Times New Roman" w:hAnsi="Times New Roman" w:cs="Times New Roman"/>
          <w:sz w:val="27"/>
          <w:szCs w:val="27"/>
        </w:rPr>
      </w:pPr>
      <w:r w:rsidRPr="00D863CB">
        <w:rPr>
          <w:rFonts w:ascii="Times New Roman" w:hAnsi="Times New Roman" w:cs="Times New Roman"/>
          <w:sz w:val="27"/>
          <w:szCs w:val="27"/>
        </w:rPr>
        <w:t xml:space="preserve">     </w:t>
      </w:r>
      <w:r w:rsidR="002B28B1" w:rsidRPr="00D863CB">
        <w:rPr>
          <w:rFonts w:ascii="Times New Roman" w:hAnsi="Times New Roman" w:cs="Times New Roman"/>
          <w:sz w:val="27"/>
          <w:szCs w:val="27"/>
        </w:rPr>
        <w:t xml:space="preserve">-Федеральный закон «Об образовании в Российской Федерации» №273-ФЗ от 29.12.2012г;  </w:t>
      </w:r>
    </w:p>
    <w:p w:rsidR="002B28B1" w:rsidRPr="00D863CB" w:rsidRDefault="00E933B8" w:rsidP="002B28B1">
      <w:pPr>
        <w:spacing w:after="36"/>
        <w:ind w:left="-15"/>
        <w:jc w:val="both"/>
        <w:rPr>
          <w:rFonts w:ascii="Times New Roman" w:hAnsi="Times New Roman" w:cs="Times New Roman"/>
          <w:sz w:val="27"/>
          <w:szCs w:val="27"/>
        </w:rPr>
      </w:pPr>
      <w:r w:rsidRPr="00D863CB">
        <w:rPr>
          <w:rFonts w:ascii="Times New Roman" w:hAnsi="Times New Roman" w:cs="Times New Roman"/>
          <w:sz w:val="27"/>
          <w:szCs w:val="27"/>
        </w:rPr>
        <w:t xml:space="preserve">     </w:t>
      </w:r>
      <w:r w:rsidR="002B28B1" w:rsidRPr="00D863CB">
        <w:rPr>
          <w:rFonts w:ascii="Times New Roman" w:hAnsi="Times New Roman" w:cs="Times New Roman"/>
          <w:sz w:val="27"/>
          <w:szCs w:val="27"/>
        </w:rPr>
        <w:t>-Постановление Главного государственного санитарного врача Российской Федерации от 15.05.2013 №26 «Об утверждении СанПиН 2.4.1.3049-13 «Санитарно-эпидемиологические требования к устройству, содержанию организации режима работы дошкольных образовательных учреждений»;</w:t>
      </w:r>
    </w:p>
    <w:p w:rsidR="002B28B1" w:rsidRPr="00D863CB" w:rsidRDefault="00E933B8" w:rsidP="002B28B1">
      <w:pPr>
        <w:spacing w:after="36"/>
        <w:ind w:left="-15"/>
        <w:jc w:val="both"/>
        <w:rPr>
          <w:rFonts w:ascii="Times New Roman" w:hAnsi="Times New Roman" w:cs="Times New Roman"/>
          <w:sz w:val="27"/>
          <w:szCs w:val="27"/>
        </w:rPr>
      </w:pPr>
      <w:r w:rsidRPr="00D863CB">
        <w:rPr>
          <w:rFonts w:ascii="Times New Roman" w:hAnsi="Times New Roman" w:cs="Times New Roman"/>
          <w:sz w:val="27"/>
          <w:szCs w:val="27"/>
        </w:rPr>
        <w:t xml:space="preserve">    </w:t>
      </w:r>
      <w:r w:rsidR="002B28B1" w:rsidRPr="00D863CB">
        <w:rPr>
          <w:rFonts w:ascii="Times New Roman" w:hAnsi="Times New Roman" w:cs="Times New Roman"/>
          <w:sz w:val="27"/>
          <w:szCs w:val="27"/>
        </w:rPr>
        <w:t>-Приказ Минобрнауки России от 30.08.2013 №1014 «</w:t>
      </w:r>
      <w:r w:rsidRPr="00D863CB">
        <w:rPr>
          <w:rFonts w:ascii="Times New Roman" w:hAnsi="Times New Roman" w:cs="Times New Roman"/>
          <w:sz w:val="27"/>
          <w:szCs w:val="27"/>
        </w:rPr>
        <w:t>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</w:t>
      </w:r>
      <w:r w:rsidR="002B28B1" w:rsidRPr="00D863CB">
        <w:rPr>
          <w:rFonts w:ascii="Times New Roman" w:hAnsi="Times New Roman" w:cs="Times New Roman"/>
          <w:sz w:val="27"/>
          <w:szCs w:val="27"/>
        </w:rPr>
        <w:t>»</w:t>
      </w:r>
      <w:r w:rsidRPr="00D863CB">
        <w:rPr>
          <w:rFonts w:ascii="Times New Roman" w:hAnsi="Times New Roman" w:cs="Times New Roman"/>
          <w:sz w:val="27"/>
          <w:szCs w:val="27"/>
        </w:rPr>
        <w:t>;</w:t>
      </w:r>
    </w:p>
    <w:p w:rsidR="00E933B8" w:rsidRPr="00D863CB" w:rsidRDefault="00E933B8" w:rsidP="00E933B8">
      <w:pPr>
        <w:ind w:left="-15"/>
        <w:jc w:val="both"/>
        <w:rPr>
          <w:rFonts w:ascii="Times New Roman" w:hAnsi="Times New Roman" w:cs="Times New Roman"/>
          <w:sz w:val="27"/>
          <w:szCs w:val="27"/>
        </w:rPr>
      </w:pPr>
      <w:r w:rsidRPr="00D863CB">
        <w:rPr>
          <w:rFonts w:ascii="Times New Roman" w:hAnsi="Times New Roman" w:cs="Times New Roman"/>
          <w:sz w:val="27"/>
          <w:szCs w:val="27"/>
        </w:rPr>
        <w:t xml:space="preserve">   </w:t>
      </w:r>
      <w:r w:rsidR="002B28B1" w:rsidRPr="00D863CB">
        <w:rPr>
          <w:rFonts w:ascii="Times New Roman" w:hAnsi="Times New Roman" w:cs="Times New Roman"/>
          <w:sz w:val="27"/>
          <w:szCs w:val="27"/>
        </w:rPr>
        <w:t>-«Федеральны</w:t>
      </w:r>
      <w:r w:rsidRPr="00D863CB">
        <w:rPr>
          <w:rFonts w:ascii="Times New Roman" w:hAnsi="Times New Roman" w:cs="Times New Roman"/>
          <w:sz w:val="27"/>
          <w:szCs w:val="27"/>
        </w:rPr>
        <w:t>й</w:t>
      </w:r>
      <w:r w:rsidR="002B28B1" w:rsidRPr="00D863CB">
        <w:rPr>
          <w:rFonts w:ascii="Times New Roman" w:hAnsi="Times New Roman" w:cs="Times New Roman"/>
          <w:sz w:val="27"/>
          <w:szCs w:val="27"/>
        </w:rPr>
        <w:t xml:space="preserve"> государственны</w:t>
      </w:r>
      <w:r w:rsidRPr="00D863CB">
        <w:rPr>
          <w:rFonts w:ascii="Times New Roman" w:hAnsi="Times New Roman" w:cs="Times New Roman"/>
          <w:sz w:val="27"/>
          <w:szCs w:val="27"/>
        </w:rPr>
        <w:t>й</w:t>
      </w:r>
      <w:r w:rsidR="002B28B1" w:rsidRPr="00D863CB">
        <w:rPr>
          <w:rFonts w:ascii="Times New Roman" w:hAnsi="Times New Roman" w:cs="Times New Roman"/>
          <w:sz w:val="27"/>
          <w:szCs w:val="27"/>
        </w:rPr>
        <w:t xml:space="preserve"> образовательны</w:t>
      </w:r>
      <w:r w:rsidRPr="00D863CB">
        <w:rPr>
          <w:rFonts w:ascii="Times New Roman" w:hAnsi="Times New Roman" w:cs="Times New Roman"/>
          <w:sz w:val="27"/>
          <w:szCs w:val="27"/>
        </w:rPr>
        <w:t>й</w:t>
      </w:r>
      <w:r w:rsidR="002B28B1" w:rsidRPr="00D863CB">
        <w:rPr>
          <w:rFonts w:ascii="Times New Roman" w:hAnsi="Times New Roman" w:cs="Times New Roman"/>
          <w:sz w:val="27"/>
          <w:szCs w:val="27"/>
        </w:rPr>
        <w:t xml:space="preserve"> стандарт</w:t>
      </w:r>
      <w:r w:rsidRPr="00D863CB">
        <w:rPr>
          <w:rFonts w:ascii="Times New Roman" w:hAnsi="Times New Roman" w:cs="Times New Roman"/>
          <w:sz w:val="27"/>
          <w:szCs w:val="27"/>
        </w:rPr>
        <w:t xml:space="preserve"> дошкольного образования</w:t>
      </w:r>
      <w:r w:rsidR="002B28B1" w:rsidRPr="00D863CB">
        <w:rPr>
          <w:rFonts w:ascii="Times New Roman" w:hAnsi="Times New Roman" w:cs="Times New Roman"/>
          <w:sz w:val="27"/>
          <w:szCs w:val="27"/>
        </w:rPr>
        <w:t>»</w:t>
      </w:r>
      <w:r w:rsidRPr="00D863CB">
        <w:rPr>
          <w:rFonts w:ascii="Times New Roman" w:hAnsi="Times New Roman" w:cs="Times New Roman"/>
          <w:sz w:val="27"/>
          <w:szCs w:val="27"/>
        </w:rPr>
        <w:t>. Приказ</w:t>
      </w:r>
      <w:r w:rsidR="002B28B1" w:rsidRPr="00D863CB">
        <w:rPr>
          <w:rFonts w:ascii="Times New Roman" w:hAnsi="Times New Roman" w:cs="Times New Roman"/>
          <w:sz w:val="27"/>
          <w:szCs w:val="27"/>
        </w:rPr>
        <w:t xml:space="preserve"> Министерства образования и науки Российской Федерации от 17 октября 2013г</w:t>
      </w:r>
      <w:r w:rsidRPr="00D863CB">
        <w:rPr>
          <w:rFonts w:ascii="Times New Roman" w:hAnsi="Times New Roman" w:cs="Times New Roman"/>
          <w:sz w:val="27"/>
          <w:szCs w:val="27"/>
        </w:rPr>
        <w:t xml:space="preserve">. </w:t>
      </w:r>
      <w:r w:rsidR="002B28B1" w:rsidRPr="00D863CB">
        <w:rPr>
          <w:rFonts w:ascii="Times New Roman" w:hAnsi="Times New Roman" w:cs="Times New Roman"/>
          <w:sz w:val="27"/>
          <w:szCs w:val="27"/>
        </w:rPr>
        <w:t>№1155</w:t>
      </w:r>
      <w:r w:rsidRPr="00D863CB">
        <w:rPr>
          <w:rFonts w:ascii="Times New Roman" w:hAnsi="Times New Roman" w:cs="Times New Roman"/>
          <w:sz w:val="27"/>
          <w:szCs w:val="27"/>
        </w:rPr>
        <w:t xml:space="preserve"> г. Москва.</w:t>
      </w:r>
    </w:p>
    <w:p w:rsidR="00B23D5C" w:rsidRPr="00D863CB" w:rsidRDefault="00E933B8" w:rsidP="00E933B8">
      <w:pPr>
        <w:ind w:left="-15"/>
        <w:jc w:val="both"/>
        <w:rPr>
          <w:rFonts w:ascii="Times New Roman" w:hAnsi="Times New Roman" w:cs="Times New Roman"/>
          <w:sz w:val="27"/>
          <w:szCs w:val="27"/>
        </w:rPr>
      </w:pPr>
      <w:r w:rsidRPr="00D863CB">
        <w:rPr>
          <w:rFonts w:ascii="Times New Roman" w:hAnsi="Times New Roman" w:cs="Times New Roman"/>
          <w:sz w:val="27"/>
          <w:szCs w:val="27"/>
        </w:rPr>
        <w:t xml:space="preserve">    При составлении учебного плана ориентировались на стратегию и тактику образования, сформулированные в национальной доктрине образования в Российской Федерации, в документах модернизации отечественного дошкольного образования, в Уставе ДОУ; учитывали социально-экономические, научно-культурные особеннос</w:t>
      </w:r>
      <w:r w:rsidR="00B23D5C" w:rsidRPr="00D863CB">
        <w:rPr>
          <w:rFonts w:ascii="Times New Roman" w:hAnsi="Times New Roman" w:cs="Times New Roman"/>
          <w:sz w:val="27"/>
          <w:szCs w:val="27"/>
        </w:rPr>
        <w:t>т</w:t>
      </w:r>
      <w:r w:rsidRPr="00D863CB">
        <w:rPr>
          <w:rFonts w:ascii="Times New Roman" w:hAnsi="Times New Roman" w:cs="Times New Roman"/>
          <w:sz w:val="27"/>
          <w:szCs w:val="27"/>
        </w:rPr>
        <w:t xml:space="preserve">и </w:t>
      </w:r>
      <w:r w:rsidR="00B23D5C" w:rsidRPr="00D863CB">
        <w:rPr>
          <w:rFonts w:ascii="Times New Roman" w:hAnsi="Times New Roman" w:cs="Times New Roman"/>
          <w:sz w:val="27"/>
          <w:szCs w:val="27"/>
        </w:rPr>
        <w:t xml:space="preserve"> Липецкого края, мнения участников образовательного процесса-педагогов, родителей (законных представителей) и органов государственно-общественного управления.</w:t>
      </w:r>
    </w:p>
    <w:p w:rsidR="00E933B8" w:rsidRPr="00D863CB" w:rsidRDefault="00B23D5C" w:rsidP="00E933B8">
      <w:pPr>
        <w:ind w:left="-15"/>
        <w:jc w:val="both"/>
        <w:rPr>
          <w:rFonts w:ascii="Times New Roman" w:hAnsi="Times New Roman" w:cs="Times New Roman"/>
          <w:sz w:val="27"/>
          <w:szCs w:val="27"/>
        </w:rPr>
      </w:pPr>
      <w:r w:rsidRPr="00D863CB">
        <w:rPr>
          <w:rFonts w:ascii="Times New Roman" w:hAnsi="Times New Roman" w:cs="Times New Roman"/>
          <w:sz w:val="27"/>
          <w:szCs w:val="27"/>
        </w:rPr>
        <w:t xml:space="preserve">        Учебный план является нормативным актом, устанавливающим перечень образовательных областей и объем времени, отводимого на проведение образовательной деятельности. Распределение образовательной деятельности в плане дает возможность ДОУ использовать модульный подход, строить учебный план</w:t>
      </w:r>
      <w:r w:rsidR="00E933B8" w:rsidRPr="00D863CB">
        <w:rPr>
          <w:rFonts w:ascii="Times New Roman" w:hAnsi="Times New Roman" w:cs="Times New Roman"/>
          <w:sz w:val="27"/>
          <w:szCs w:val="27"/>
        </w:rPr>
        <w:t xml:space="preserve"> </w:t>
      </w:r>
      <w:r w:rsidRPr="00D863CB">
        <w:rPr>
          <w:rFonts w:ascii="Times New Roman" w:hAnsi="Times New Roman" w:cs="Times New Roman"/>
          <w:sz w:val="27"/>
          <w:szCs w:val="27"/>
        </w:rPr>
        <w:t>на принципах дифференциации и вариативности. 4 группы ДОУ работают в двенадцатичасовом режиме пребывания детей в детском саду.</w:t>
      </w:r>
    </w:p>
    <w:p w:rsidR="00B23D5C" w:rsidRPr="00D863CB" w:rsidRDefault="00B23D5C" w:rsidP="00E933B8">
      <w:pPr>
        <w:ind w:left="-15"/>
        <w:jc w:val="both"/>
        <w:rPr>
          <w:rFonts w:ascii="Times New Roman" w:hAnsi="Times New Roman" w:cs="Times New Roman"/>
          <w:sz w:val="27"/>
          <w:szCs w:val="27"/>
        </w:rPr>
      </w:pPr>
      <w:r w:rsidRPr="00D863CB">
        <w:rPr>
          <w:rFonts w:ascii="Times New Roman" w:hAnsi="Times New Roman" w:cs="Times New Roman"/>
          <w:sz w:val="27"/>
          <w:szCs w:val="27"/>
        </w:rPr>
        <w:t xml:space="preserve">      В учебный план включены четыре образовательные области, обеспечивающие познавательное, речевое, художественно-эстетическое и физическое развитие детей.</w:t>
      </w:r>
      <w:r w:rsidR="00CF676D" w:rsidRPr="00D863CB">
        <w:rPr>
          <w:rFonts w:ascii="Times New Roman" w:hAnsi="Times New Roman" w:cs="Times New Roman"/>
          <w:sz w:val="27"/>
          <w:szCs w:val="27"/>
        </w:rPr>
        <w:t xml:space="preserve">  Реализация планов предполагает учет принципа интеграции </w:t>
      </w:r>
      <w:r w:rsidR="00CF676D" w:rsidRPr="00D863CB">
        <w:rPr>
          <w:rFonts w:ascii="Times New Roman" w:hAnsi="Times New Roman" w:cs="Times New Roman"/>
          <w:sz w:val="27"/>
          <w:szCs w:val="27"/>
        </w:rPr>
        <w:lastRenderedPageBreak/>
        <w:t>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 Не включена в учебный план образовательная область социально-коммуникативное развитие. Образовательная деятельность с воспитанниками по данной области организуется в режимных моментах, а также интегрируется с другими образовательными областями.</w:t>
      </w:r>
    </w:p>
    <w:p w:rsidR="00CF676D" w:rsidRPr="00D863CB" w:rsidRDefault="00CF676D" w:rsidP="00E933B8">
      <w:pPr>
        <w:ind w:left="-15"/>
        <w:jc w:val="both"/>
        <w:rPr>
          <w:rFonts w:ascii="Times New Roman" w:hAnsi="Times New Roman" w:cs="Times New Roman"/>
          <w:sz w:val="27"/>
          <w:szCs w:val="27"/>
        </w:rPr>
      </w:pPr>
    </w:p>
    <w:p w:rsidR="00CF676D" w:rsidRPr="00D863CB" w:rsidRDefault="00CF676D" w:rsidP="00E933B8">
      <w:pPr>
        <w:ind w:left="-15"/>
        <w:jc w:val="both"/>
        <w:rPr>
          <w:rFonts w:ascii="Times New Roman" w:hAnsi="Times New Roman" w:cs="Times New Roman"/>
          <w:sz w:val="27"/>
          <w:szCs w:val="27"/>
        </w:rPr>
      </w:pPr>
      <w:r w:rsidRPr="00D863CB">
        <w:rPr>
          <w:rFonts w:ascii="Times New Roman" w:hAnsi="Times New Roman" w:cs="Times New Roman"/>
          <w:sz w:val="27"/>
          <w:szCs w:val="27"/>
        </w:rPr>
        <w:t xml:space="preserve">                             Учебный план составлен с учетом возможностей детей ДОУ.</w:t>
      </w:r>
    </w:p>
    <w:p w:rsidR="00CF676D" w:rsidRPr="00D863CB" w:rsidRDefault="00CF676D" w:rsidP="00E933B8">
      <w:pPr>
        <w:ind w:left="-15"/>
        <w:jc w:val="both"/>
        <w:rPr>
          <w:rFonts w:ascii="Times New Roman" w:hAnsi="Times New Roman" w:cs="Times New Roman"/>
          <w:sz w:val="27"/>
          <w:szCs w:val="27"/>
        </w:rPr>
      </w:pPr>
      <w:r w:rsidRPr="00D863CB">
        <w:rPr>
          <w:rFonts w:ascii="Times New Roman" w:hAnsi="Times New Roman" w:cs="Times New Roman"/>
          <w:sz w:val="27"/>
          <w:szCs w:val="27"/>
        </w:rPr>
        <w:t xml:space="preserve"> Сроки реализации учебного плана:</w:t>
      </w:r>
    </w:p>
    <w:p w:rsidR="00CF676D" w:rsidRPr="00D863CB" w:rsidRDefault="00CF676D" w:rsidP="00D863CB">
      <w:pPr>
        <w:ind w:left="-15"/>
        <w:rPr>
          <w:rFonts w:ascii="Times New Roman" w:hAnsi="Times New Roman" w:cs="Times New Roman"/>
          <w:sz w:val="27"/>
          <w:szCs w:val="27"/>
        </w:rPr>
      </w:pPr>
      <w:r w:rsidRPr="00D863CB">
        <w:rPr>
          <w:rFonts w:ascii="Times New Roman" w:hAnsi="Times New Roman" w:cs="Times New Roman"/>
          <w:sz w:val="27"/>
          <w:szCs w:val="27"/>
        </w:rPr>
        <w:t xml:space="preserve">- образовательный период: со 02 сентября 2019 года по 31 декабря 2019 года и с 09 января 2020 года по </w:t>
      </w:r>
      <w:r w:rsidR="00D863CB" w:rsidRPr="00D863CB">
        <w:rPr>
          <w:rFonts w:ascii="Times New Roman" w:hAnsi="Times New Roman" w:cs="Times New Roman"/>
          <w:sz w:val="27"/>
          <w:szCs w:val="27"/>
        </w:rPr>
        <w:t xml:space="preserve">                                            </w:t>
      </w:r>
      <w:r w:rsidRPr="00D863CB">
        <w:rPr>
          <w:rFonts w:ascii="Times New Roman" w:hAnsi="Times New Roman" w:cs="Times New Roman"/>
          <w:sz w:val="27"/>
          <w:szCs w:val="27"/>
        </w:rPr>
        <w:t>29 мая 2020года</w:t>
      </w:r>
      <w:r w:rsidR="00D863CB" w:rsidRPr="00D863CB">
        <w:rPr>
          <w:rFonts w:ascii="Times New Roman" w:hAnsi="Times New Roman" w:cs="Times New Roman"/>
          <w:sz w:val="27"/>
          <w:szCs w:val="27"/>
        </w:rPr>
        <w:t>;</w:t>
      </w:r>
    </w:p>
    <w:p w:rsidR="00D863CB" w:rsidRPr="00D863CB" w:rsidRDefault="00D863CB" w:rsidP="00D863CB">
      <w:pPr>
        <w:ind w:left="-15"/>
        <w:rPr>
          <w:rFonts w:ascii="Times New Roman" w:hAnsi="Times New Roman" w:cs="Times New Roman"/>
          <w:sz w:val="27"/>
          <w:szCs w:val="27"/>
        </w:rPr>
      </w:pPr>
      <w:r w:rsidRPr="00D863CB">
        <w:rPr>
          <w:rFonts w:ascii="Times New Roman" w:hAnsi="Times New Roman" w:cs="Times New Roman"/>
          <w:sz w:val="27"/>
          <w:szCs w:val="27"/>
        </w:rPr>
        <w:t>- каникулы: с 01.01.2020 – 08.01.2020г.;</w:t>
      </w:r>
    </w:p>
    <w:p w:rsidR="00D863CB" w:rsidRPr="00D863CB" w:rsidRDefault="00D863CB" w:rsidP="00D863CB">
      <w:pPr>
        <w:ind w:left="-15"/>
        <w:rPr>
          <w:rFonts w:ascii="Times New Roman" w:hAnsi="Times New Roman" w:cs="Times New Roman"/>
          <w:sz w:val="27"/>
          <w:szCs w:val="27"/>
        </w:rPr>
      </w:pPr>
      <w:r w:rsidRPr="00D863CB">
        <w:rPr>
          <w:rFonts w:ascii="Times New Roman" w:hAnsi="Times New Roman" w:cs="Times New Roman"/>
          <w:sz w:val="27"/>
          <w:szCs w:val="27"/>
        </w:rPr>
        <w:t>- летний оздоровительный период: с 01.06.2020 по 31.08.2020.</w:t>
      </w:r>
    </w:p>
    <w:p w:rsidR="00D863CB" w:rsidRPr="00D863CB" w:rsidRDefault="00D863CB" w:rsidP="00D863CB">
      <w:pPr>
        <w:ind w:left="-15"/>
        <w:rPr>
          <w:rFonts w:ascii="Times New Roman" w:hAnsi="Times New Roman" w:cs="Times New Roman"/>
          <w:sz w:val="27"/>
          <w:szCs w:val="27"/>
        </w:rPr>
      </w:pPr>
      <w:r w:rsidRPr="00D863CB">
        <w:rPr>
          <w:rFonts w:ascii="Times New Roman" w:hAnsi="Times New Roman" w:cs="Times New Roman"/>
          <w:sz w:val="27"/>
          <w:szCs w:val="27"/>
        </w:rPr>
        <w:t>Во время каникул организуется активный отдых детей, проводятся мероприятия художественно-эстетического и физкультурно-оздоровительного, развлекательного циклов.</w:t>
      </w:r>
    </w:p>
    <w:p w:rsidR="00D863CB" w:rsidRPr="00D863CB" w:rsidRDefault="00D863CB" w:rsidP="00D863CB">
      <w:pPr>
        <w:ind w:left="-15"/>
        <w:rPr>
          <w:rFonts w:ascii="Times New Roman" w:hAnsi="Times New Roman" w:cs="Times New Roman"/>
          <w:sz w:val="27"/>
          <w:szCs w:val="27"/>
        </w:rPr>
      </w:pPr>
    </w:p>
    <w:p w:rsidR="00D863CB" w:rsidRPr="00D863CB" w:rsidRDefault="00D863CB" w:rsidP="00D863CB">
      <w:pPr>
        <w:ind w:left="-15"/>
        <w:rPr>
          <w:rFonts w:ascii="Times New Roman" w:hAnsi="Times New Roman" w:cs="Times New Roman"/>
          <w:sz w:val="27"/>
          <w:szCs w:val="27"/>
        </w:rPr>
      </w:pPr>
    </w:p>
    <w:p w:rsidR="00D863CB" w:rsidRPr="00D863CB" w:rsidRDefault="00D863CB" w:rsidP="00D863CB">
      <w:pPr>
        <w:ind w:left="-15"/>
        <w:rPr>
          <w:rFonts w:ascii="Times New Roman" w:hAnsi="Times New Roman" w:cs="Times New Roman"/>
          <w:sz w:val="27"/>
          <w:szCs w:val="27"/>
        </w:rPr>
      </w:pPr>
    </w:p>
    <w:p w:rsidR="00D863CB" w:rsidRPr="00D863CB" w:rsidRDefault="00D863CB" w:rsidP="00D863CB">
      <w:pPr>
        <w:ind w:left="-15"/>
        <w:rPr>
          <w:rFonts w:ascii="Times New Roman" w:hAnsi="Times New Roman" w:cs="Times New Roman"/>
          <w:sz w:val="27"/>
          <w:szCs w:val="27"/>
        </w:rPr>
      </w:pPr>
    </w:p>
    <w:p w:rsidR="00D863CB" w:rsidRPr="00D863CB" w:rsidRDefault="00D863CB" w:rsidP="00D863CB">
      <w:pPr>
        <w:ind w:left="-15"/>
        <w:rPr>
          <w:rFonts w:ascii="Times New Roman" w:hAnsi="Times New Roman" w:cs="Times New Roman"/>
          <w:sz w:val="27"/>
          <w:szCs w:val="27"/>
        </w:rPr>
      </w:pPr>
    </w:p>
    <w:p w:rsidR="00D863CB" w:rsidRPr="00D863CB" w:rsidRDefault="00D863CB" w:rsidP="00D863CB">
      <w:pPr>
        <w:ind w:left="-15"/>
        <w:rPr>
          <w:rFonts w:ascii="Times New Roman" w:hAnsi="Times New Roman" w:cs="Times New Roman"/>
          <w:sz w:val="27"/>
          <w:szCs w:val="27"/>
        </w:rPr>
      </w:pPr>
    </w:p>
    <w:p w:rsidR="00D863CB" w:rsidRDefault="00D863CB" w:rsidP="00D863CB">
      <w:pPr>
        <w:ind w:left="-1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63CB" w:rsidRDefault="00D863CB" w:rsidP="00D863CB">
      <w:pPr>
        <w:ind w:left="-1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63CB" w:rsidRDefault="00D863CB" w:rsidP="00D863CB">
      <w:pPr>
        <w:ind w:left="-1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63CB" w:rsidRPr="00D863CB" w:rsidRDefault="00D863CB" w:rsidP="00D863CB">
      <w:pPr>
        <w:ind w:left="-1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63CB">
        <w:rPr>
          <w:rFonts w:ascii="Times New Roman" w:hAnsi="Times New Roman" w:cs="Times New Roman"/>
          <w:b/>
          <w:bCs/>
          <w:sz w:val="28"/>
          <w:szCs w:val="28"/>
        </w:rPr>
        <w:t>Планирование образовательной деятельности</w:t>
      </w:r>
    </w:p>
    <w:p w:rsidR="00D863CB" w:rsidRDefault="00D863CB" w:rsidP="00D863CB">
      <w:pPr>
        <w:ind w:left="-15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D863CB">
        <w:rPr>
          <w:rFonts w:ascii="Times New Roman" w:hAnsi="Times New Roman" w:cs="Times New Roman"/>
          <w:b/>
          <w:bCs/>
          <w:sz w:val="27"/>
          <w:szCs w:val="27"/>
        </w:rPr>
        <w:t>Организованная образовательная деятельность</w:t>
      </w:r>
    </w:p>
    <w:tbl>
      <w:tblPr>
        <w:tblStyle w:val="a3"/>
        <w:tblW w:w="0" w:type="auto"/>
        <w:tblInd w:w="-15" w:type="dxa"/>
        <w:tblLook w:val="04A0" w:firstRow="1" w:lastRow="0" w:firstColumn="1" w:lastColumn="0" w:noHBand="0" w:noVBand="1"/>
      </w:tblPr>
      <w:tblGrid>
        <w:gridCol w:w="2234"/>
        <w:gridCol w:w="1755"/>
        <w:gridCol w:w="1550"/>
        <w:gridCol w:w="1542"/>
        <w:gridCol w:w="1536"/>
        <w:gridCol w:w="2837"/>
        <w:gridCol w:w="2838"/>
      </w:tblGrid>
      <w:tr w:rsidR="00206211" w:rsidTr="00206211">
        <w:tc>
          <w:tcPr>
            <w:tcW w:w="2234" w:type="dxa"/>
            <w:vMerge w:val="restart"/>
            <w:vAlign w:val="center"/>
          </w:tcPr>
          <w:p w:rsidR="00206211" w:rsidRPr="00206211" w:rsidRDefault="00206211" w:rsidP="00D863C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Образовательные области и виды ООД</w:t>
            </w:r>
          </w:p>
        </w:tc>
        <w:tc>
          <w:tcPr>
            <w:tcW w:w="1755" w:type="dxa"/>
            <w:vMerge w:val="restart"/>
            <w:vAlign w:val="center"/>
          </w:tcPr>
          <w:p w:rsidR="00206211" w:rsidRPr="00206211" w:rsidRDefault="00206211" w:rsidP="00D863C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06211">
              <w:rPr>
                <w:rFonts w:ascii="Times New Roman" w:hAnsi="Times New Roman" w:cs="Times New Roman"/>
                <w:sz w:val="27"/>
                <w:szCs w:val="27"/>
              </w:rPr>
              <w:t>Ба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зовый вид деятельности</w:t>
            </w:r>
          </w:p>
        </w:tc>
        <w:tc>
          <w:tcPr>
            <w:tcW w:w="10303" w:type="dxa"/>
            <w:gridSpan w:val="5"/>
          </w:tcPr>
          <w:p w:rsidR="00206211" w:rsidRPr="00206211" w:rsidRDefault="00206211" w:rsidP="00D863C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06211">
              <w:rPr>
                <w:rFonts w:ascii="Times New Roman" w:hAnsi="Times New Roman" w:cs="Times New Roman"/>
                <w:sz w:val="27"/>
                <w:szCs w:val="27"/>
              </w:rPr>
              <w:t>Возрастные группы</w:t>
            </w:r>
          </w:p>
        </w:tc>
      </w:tr>
      <w:tr w:rsidR="00206211" w:rsidRPr="00206211" w:rsidTr="00206211">
        <w:tc>
          <w:tcPr>
            <w:tcW w:w="2234" w:type="dxa"/>
            <w:vMerge/>
          </w:tcPr>
          <w:p w:rsidR="00206211" w:rsidRPr="00206211" w:rsidRDefault="00206211" w:rsidP="00D863C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55" w:type="dxa"/>
            <w:vMerge/>
          </w:tcPr>
          <w:p w:rsidR="00206211" w:rsidRPr="00206211" w:rsidRDefault="00206211" w:rsidP="00D863C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0" w:type="dxa"/>
          </w:tcPr>
          <w:p w:rsidR="00206211" w:rsidRPr="00206211" w:rsidRDefault="00206211" w:rsidP="00D863C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06211">
              <w:rPr>
                <w:rFonts w:ascii="Times New Roman" w:hAnsi="Times New Roman" w:cs="Times New Roman"/>
                <w:sz w:val="27"/>
                <w:szCs w:val="27"/>
              </w:rPr>
              <w:t>Младшая группа</w:t>
            </w:r>
          </w:p>
          <w:p w:rsidR="00206211" w:rsidRPr="00206211" w:rsidRDefault="00206211" w:rsidP="00D863C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06211">
              <w:rPr>
                <w:rFonts w:ascii="Times New Roman" w:hAnsi="Times New Roman" w:cs="Times New Roman"/>
                <w:sz w:val="27"/>
                <w:szCs w:val="27"/>
              </w:rPr>
              <w:t xml:space="preserve"> (2-3 года)</w:t>
            </w:r>
          </w:p>
        </w:tc>
        <w:tc>
          <w:tcPr>
            <w:tcW w:w="1542" w:type="dxa"/>
          </w:tcPr>
          <w:p w:rsidR="00206211" w:rsidRPr="00206211" w:rsidRDefault="00206211" w:rsidP="00D863C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06211">
              <w:rPr>
                <w:rFonts w:ascii="Times New Roman" w:hAnsi="Times New Roman" w:cs="Times New Roman"/>
                <w:sz w:val="27"/>
                <w:szCs w:val="27"/>
              </w:rPr>
              <w:t>2-ая младшая группа</w:t>
            </w:r>
          </w:p>
        </w:tc>
        <w:tc>
          <w:tcPr>
            <w:tcW w:w="1536" w:type="dxa"/>
            <w:vAlign w:val="center"/>
          </w:tcPr>
          <w:p w:rsidR="00206211" w:rsidRPr="00206211" w:rsidRDefault="00206211" w:rsidP="00D863C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Средняя группа</w:t>
            </w:r>
          </w:p>
        </w:tc>
        <w:tc>
          <w:tcPr>
            <w:tcW w:w="2837" w:type="dxa"/>
            <w:vAlign w:val="center"/>
          </w:tcPr>
          <w:p w:rsidR="00206211" w:rsidRPr="00206211" w:rsidRDefault="00206211" w:rsidP="00D863C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Старшая группа</w:t>
            </w:r>
          </w:p>
        </w:tc>
        <w:tc>
          <w:tcPr>
            <w:tcW w:w="2838" w:type="dxa"/>
            <w:vAlign w:val="center"/>
          </w:tcPr>
          <w:p w:rsidR="00206211" w:rsidRPr="00206211" w:rsidRDefault="00206211" w:rsidP="0020621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Подготовительная группа</w:t>
            </w:r>
          </w:p>
        </w:tc>
      </w:tr>
      <w:tr w:rsidR="00232746" w:rsidRPr="00206211" w:rsidTr="00CD3A73">
        <w:tc>
          <w:tcPr>
            <w:tcW w:w="2234" w:type="dxa"/>
            <w:vMerge w:val="restart"/>
          </w:tcPr>
          <w:p w:rsidR="00232746" w:rsidRPr="00206211" w:rsidRDefault="00232746" w:rsidP="0023274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Познавательное развитие</w:t>
            </w:r>
          </w:p>
        </w:tc>
        <w:tc>
          <w:tcPr>
            <w:tcW w:w="1755" w:type="dxa"/>
          </w:tcPr>
          <w:p w:rsidR="00232746" w:rsidRPr="00206211" w:rsidRDefault="00232746" w:rsidP="0023274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ФЭМП</w:t>
            </w:r>
          </w:p>
        </w:tc>
        <w:tc>
          <w:tcPr>
            <w:tcW w:w="1550" w:type="dxa"/>
          </w:tcPr>
          <w:p w:rsidR="00232746" w:rsidRDefault="00232746" w:rsidP="00232746">
            <w:pPr>
              <w:jc w:val="center"/>
            </w:pPr>
            <w:r w:rsidRPr="00EB2DD1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542" w:type="dxa"/>
          </w:tcPr>
          <w:p w:rsidR="00232746" w:rsidRDefault="00232746" w:rsidP="00232746">
            <w:pPr>
              <w:jc w:val="center"/>
            </w:pPr>
            <w:r w:rsidRPr="00EB2DD1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536" w:type="dxa"/>
          </w:tcPr>
          <w:p w:rsidR="00232746" w:rsidRDefault="00232746" w:rsidP="00232746">
            <w:pPr>
              <w:jc w:val="center"/>
            </w:pPr>
            <w:r w:rsidRPr="00EB2DD1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837" w:type="dxa"/>
            <w:vAlign w:val="center"/>
          </w:tcPr>
          <w:p w:rsidR="00232746" w:rsidRDefault="00232746" w:rsidP="0023274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838" w:type="dxa"/>
            <w:vAlign w:val="center"/>
          </w:tcPr>
          <w:p w:rsidR="00232746" w:rsidRDefault="00232746" w:rsidP="0023274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232746" w:rsidRPr="00206211" w:rsidTr="00CD3A73">
        <w:tc>
          <w:tcPr>
            <w:tcW w:w="2234" w:type="dxa"/>
            <w:vMerge/>
          </w:tcPr>
          <w:p w:rsidR="00232746" w:rsidRPr="00206211" w:rsidRDefault="00232746" w:rsidP="0023274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55" w:type="dxa"/>
          </w:tcPr>
          <w:p w:rsidR="00232746" w:rsidRPr="00206211" w:rsidRDefault="00232746" w:rsidP="0023274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ФЦКМ</w:t>
            </w:r>
          </w:p>
        </w:tc>
        <w:tc>
          <w:tcPr>
            <w:tcW w:w="1550" w:type="dxa"/>
          </w:tcPr>
          <w:p w:rsidR="00232746" w:rsidRDefault="00232746" w:rsidP="00232746">
            <w:pPr>
              <w:jc w:val="center"/>
            </w:pPr>
            <w:r w:rsidRPr="00EB2DD1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542" w:type="dxa"/>
          </w:tcPr>
          <w:p w:rsidR="00232746" w:rsidRDefault="00232746" w:rsidP="00232746">
            <w:pPr>
              <w:jc w:val="center"/>
            </w:pPr>
            <w:r w:rsidRPr="00EB2DD1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536" w:type="dxa"/>
          </w:tcPr>
          <w:p w:rsidR="00232746" w:rsidRDefault="00232746" w:rsidP="00232746">
            <w:pPr>
              <w:jc w:val="center"/>
            </w:pPr>
            <w:r w:rsidRPr="00EB2DD1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837" w:type="dxa"/>
            <w:vAlign w:val="center"/>
          </w:tcPr>
          <w:p w:rsidR="00232746" w:rsidRDefault="00232746" w:rsidP="0023274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838" w:type="dxa"/>
            <w:vAlign w:val="center"/>
          </w:tcPr>
          <w:p w:rsidR="00232746" w:rsidRDefault="00232746" w:rsidP="0023274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232746" w:rsidRPr="00206211" w:rsidTr="00232746">
        <w:tc>
          <w:tcPr>
            <w:tcW w:w="2234" w:type="dxa"/>
            <w:vMerge w:val="restart"/>
            <w:vAlign w:val="center"/>
          </w:tcPr>
          <w:p w:rsidR="00232746" w:rsidRPr="00206211" w:rsidRDefault="00232746" w:rsidP="0023274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Речевое развитие</w:t>
            </w:r>
          </w:p>
        </w:tc>
        <w:tc>
          <w:tcPr>
            <w:tcW w:w="1755" w:type="dxa"/>
          </w:tcPr>
          <w:p w:rsidR="00232746" w:rsidRPr="00206211" w:rsidRDefault="00232746" w:rsidP="0023274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Развитие речи</w:t>
            </w:r>
          </w:p>
        </w:tc>
        <w:tc>
          <w:tcPr>
            <w:tcW w:w="1550" w:type="dxa"/>
            <w:vAlign w:val="center"/>
          </w:tcPr>
          <w:p w:rsidR="00232746" w:rsidRDefault="00232746" w:rsidP="00232746">
            <w:pPr>
              <w:jc w:val="center"/>
            </w:pPr>
            <w:r w:rsidRPr="00EB2DD1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542" w:type="dxa"/>
            <w:vAlign w:val="center"/>
          </w:tcPr>
          <w:p w:rsidR="00232746" w:rsidRDefault="00232746" w:rsidP="00232746">
            <w:pPr>
              <w:jc w:val="center"/>
            </w:pPr>
            <w:r w:rsidRPr="00EB2DD1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536" w:type="dxa"/>
            <w:vAlign w:val="center"/>
          </w:tcPr>
          <w:p w:rsidR="00232746" w:rsidRDefault="00232746" w:rsidP="00232746">
            <w:pPr>
              <w:jc w:val="center"/>
            </w:pPr>
            <w:r w:rsidRPr="00EB2DD1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837" w:type="dxa"/>
            <w:vAlign w:val="center"/>
          </w:tcPr>
          <w:p w:rsidR="00232746" w:rsidRDefault="00232746" w:rsidP="0023274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838" w:type="dxa"/>
            <w:vAlign w:val="center"/>
          </w:tcPr>
          <w:p w:rsidR="00232746" w:rsidRDefault="00232746" w:rsidP="0023274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232746" w:rsidRPr="00206211" w:rsidTr="00232746">
        <w:tc>
          <w:tcPr>
            <w:tcW w:w="2234" w:type="dxa"/>
            <w:vMerge/>
          </w:tcPr>
          <w:p w:rsidR="00232746" w:rsidRPr="00206211" w:rsidRDefault="00232746" w:rsidP="00D863C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55" w:type="dxa"/>
          </w:tcPr>
          <w:p w:rsidR="00232746" w:rsidRPr="00206211" w:rsidRDefault="00232746" w:rsidP="00D863C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Подготовка к обучению грамоте</w:t>
            </w:r>
          </w:p>
        </w:tc>
        <w:tc>
          <w:tcPr>
            <w:tcW w:w="1550" w:type="dxa"/>
            <w:vAlign w:val="center"/>
          </w:tcPr>
          <w:p w:rsidR="00232746" w:rsidRPr="00206211" w:rsidRDefault="006474E2" w:rsidP="00D863C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542" w:type="dxa"/>
            <w:vAlign w:val="center"/>
          </w:tcPr>
          <w:p w:rsidR="00232746" w:rsidRPr="00206211" w:rsidRDefault="006474E2" w:rsidP="00D863C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536" w:type="dxa"/>
            <w:vAlign w:val="center"/>
          </w:tcPr>
          <w:p w:rsidR="00232746" w:rsidRDefault="006474E2" w:rsidP="00D863C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2837" w:type="dxa"/>
            <w:vAlign w:val="center"/>
          </w:tcPr>
          <w:p w:rsidR="00232746" w:rsidRDefault="00232746" w:rsidP="00D863C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838" w:type="dxa"/>
            <w:vAlign w:val="center"/>
          </w:tcPr>
          <w:p w:rsidR="00232746" w:rsidRDefault="00232746" w:rsidP="0020621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232746" w:rsidRPr="00206211" w:rsidTr="00232746">
        <w:tc>
          <w:tcPr>
            <w:tcW w:w="2234" w:type="dxa"/>
            <w:vMerge w:val="restart"/>
            <w:vAlign w:val="center"/>
          </w:tcPr>
          <w:p w:rsidR="00232746" w:rsidRPr="00206211" w:rsidRDefault="00232746" w:rsidP="0023274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Физическое развитие</w:t>
            </w:r>
          </w:p>
        </w:tc>
        <w:tc>
          <w:tcPr>
            <w:tcW w:w="1755" w:type="dxa"/>
          </w:tcPr>
          <w:p w:rsidR="00232746" w:rsidRPr="00206211" w:rsidRDefault="00232746" w:rsidP="0023274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Физическая культура в помещении</w:t>
            </w:r>
          </w:p>
        </w:tc>
        <w:tc>
          <w:tcPr>
            <w:tcW w:w="1550" w:type="dxa"/>
            <w:vAlign w:val="center"/>
          </w:tcPr>
          <w:p w:rsidR="00232746" w:rsidRPr="00206211" w:rsidRDefault="00232746" w:rsidP="0023274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542" w:type="dxa"/>
            <w:vAlign w:val="center"/>
          </w:tcPr>
          <w:p w:rsidR="00232746" w:rsidRPr="00206211" w:rsidRDefault="00232746" w:rsidP="0023274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536" w:type="dxa"/>
            <w:vAlign w:val="center"/>
          </w:tcPr>
          <w:p w:rsidR="00232746" w:rsidRPr="00206211" w:rsidRDefault="00232746" w:rsidP="0023274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837" w:type="dxa"/>
            <w:vAlign w:val="center"/>
          </w:tcPr>
          <w:p w:rsidR="00232746" w:rsidRPr="00206211" w:rsidRDefault="00232746" w:rsidP="0023274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838" w:type="dxa"/>
            <w:vAlign w:val="center"/>
          </w:tcPr>
          <w:p w:rsidR="00232746" w:rsidRPr="00206211" w:rsidRDefault="00232746" w:rsidP="0023274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232746" w:rsidRPr="00206211" w:rsidTr="00232746">
        <w:tc>
          <w:tcPr>
            <w:tcW w:w="2234" w:type="dxa"/>
            <w:vMerge/>
            <w:vAlign w:val="center"/>
          </w:tcPr>
          <w:p w:rsidR="00232746" w:rsidRPr="00206211" w:rsidRDefault="00232746" w:rsidP="0023274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55" w:type="dxa"/>
          </w:tcPr>
          <w:p w:rsidR="00232746" w:rsidRPr="00206211" w:rsidRDefault="00232746" w:rsidP="0023274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Физическая культура на воздухе</w:t>
            </w:r>
          </w:p>
        </w:tc>
        <w:tc>
          <w:tcPr>
            <w:tcW w:w="1550" w:type="dxa"/>
            <w:vAlign w:val="center"/>
          </w:tcPr>
          <w:p w:rsidR="00232746" w:rsidRDefault="00232746" w:rsidP="0023274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  <w:p w:rsidR="00232746" w:rsidRPr="00206211" w:rsidRDefault="00232746" w:rsidP="0023274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(в теплый период)</w:t>
            </w:r>
          </w:p>
        </w:tc>
        <w:tc>
          <w:tcPr>
            <w:tcW w:w="1542" w:type="dxa"/>
          </w:tcPr>
          <w:p w:rsidR="00232746" w:rsidRDefault="00232746" w:rsidP="0023274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  <w:p w:rsidR="00232746" w:rsidRPr="00455873" w:rsidRDefault="00232746" w:rsidP="0023274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(в теплый период)</w:t>
            </w:r>
          </w:p>
        </w:tc>
        <w:tc>
          <w:tcPr>
            <w:tcW w:w="1536" w:type="dxa"/>
          </w:tcPr>
          <w:p w:rsidR="00232746" w:rsidRDefault="00232746" w:rsidP="0023274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  <w:p w:rsidR="00232746" w:rsidRPr="00455873" w:rsidRDefault="00232746" w:rsidP="0023274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(в теплый период)</w:t>
            </w:r>
          </w:p>
        </w:tc>
        <w:tc>
          <w:tcPr>
            <w:tcW w:w="2837" w:type="dxa"/>
            <w:vAlign w:val="center"/>
          </w:tcPr>
          <w:p w:rsidR="00232746" w:rsidRPr="00206211" w:rsidRDefault="00232746" w:rsidP="0023274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838" w:type="dxa"/>
            <w:vAlign w:val="center"/>
          </w:tcPr>
          <w:p w:rsidR="00232746" w:rsidRPr="00206211" w:rsidRDefault="00232746" w:rsidP="0023274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232746" w:rsidRPr="00206211" w:rsidTr="00232746">
        <w:tc>
          <w:tcPr>
            <w:tcW w:w="2234" w:type="dxa"/>
            <w:vMerge w:val="restart"/>
            <w:vAlign w:val="center"/>
          </w:tcPr>
          <w:p w:rsidR="00232746" w:rsidRPr="00206211" w:rsidRDefault="00232746" w:rsidP="00D863C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Художественно-эстетическое развитие</w:t>
            </w:r>
          </w:p>
        </w:tc>
        <w:tc>
          <w:tcPr>
            <w:tcW w:w="1755" w:type="dxa"/>
          </w:tcPr>
          <w:p w:rsidR="00232746" w:rsidRPr="00206211" w:rsidRDefault="00232746" w:rsidP="00D863C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Рисование</w:t>
            </w:r>
          </w:p>
        </w:tc>
        <w:tc>
          <w:tcPr>
            <w:tcW w:w="1550" w:type="dxa"/>
          </w:tcPr>
          <w:p w:rsidR="00232746" w:rsidRPr="00206211" w:rsidRDefault="00232746" w:rsidP="00D863C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542" w:type="dxa"/>
          </w:tcPr>
          <w:p w:rsidR="00232746" w:rsidRPr="00206211" w:rsidRDefault="00232746" w:rsidP="00D863C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536" w:type="dxa"/>
            <w:vAlign w:val="center"/>
          </w:tcPr>
          <w:p w:rsidR="00232746" w:rsidRDefault="00232746" w:rsidP="00D863C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837" w:type="dxa"/>
            <w:vAlign w:val="center"/>
          </w:tcPr>
          <w:p w:rsidR="00232746" w:rsidRDefault="00232746" w:rsidP="00D863C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838" w:type="dxa"/>
            <w:vAlign w:val="center"/>
          </w:tcPr>
          <w:p w:rsidR="00232746" w:rsidRDefault="00232746" w:rsidP="0020621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496BBC" w:rsidRPr="00206211" w:rsidTr="009244EE">
        <w:tc>
          <w:tcPr>
            <w:tcW w:w="2234" w:type="dxa"/>
            <w:vMerge/>
          </w:tcPr>
          <w:p w:rsidR="00496BBC" w:rsidRPr="00206211" w:rsidRDefault="00496BBC" w:rsidP="00496BB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55" w:type="dxa"/>
          </w:tcPr>
          <w:p w:rsidR="00496BBC" w:rsidRPr="00206211" w:rsidRDefault="00496BBC" w:rsidP="00496BB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Лепка</w:t>
            </w:r>
          </w:p>
        </w:tc>
        <w:tc>
          <w:tcPr>
            <w:tcW w:w="1550" w:type="dxa"/>
          </w:tcPr>
          <w:p w:rsidR="00496BBC" w:rsidRPr="00206211" w:rsidRDefault="00496BBC" w:rsidP="00496BB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542" w:type="dxa"/>
          </w:tcPr>
          <w:p w:rsidR="00496BBC" w:rsidRDefault="00496BBC" w:rsidP="00496BBC">
            <w:pPr>
              <w:jc w:val="center"/>
            </w:pPr>
            <w:r w:rsidRPr="00590944">
              <w:rPr>
                <w:rFonts w:ascii="Times New Roman" w:hAnsi="Times New Roman" w:cs="Times New Roman"/>
                <w:sz w:val="27"/>
                <w:szCs w:val="27"/>
              </w:rPr>
              <w:t>0,5</w:t>
            </w:r>
          </w:p>
        </w:tc>
        <w:tc>
          <w:tcPr>
            <w:tcW w:w="1536" w:type="dxa"/>
          </w:tcPr>
          <w:p w:rsidR="00496BBC" w:rsidRDefault="00496BBC" w:rsidP="00496BBC">
            <w:pPr>
              <w:jc w:val="center"/>
            </w:pPr>
            <w:r w:rsidRPr="00590944">
              <w:rPr>
                <w:rFonts w:ascii="Times New Roman" w:hAnsi="Times New Roman" w:cs="Times New Roman"/>
                <w:sz w:val="27"/>
                <w:szCs w:val="27"/>
              </w:rPr>
              <w:t>0,5</w:t>
            </w:r>
          </w:p>
        </w:tc>
        <w:tc>
          <w:tcPr>
            <w:tcW w:w="2837" w:type="dxa"/>
          </w:tcPr>
          <w:p w:rsidR="00496BBC" w:rsidRDefault="00496BBC" w:rsidP="00496BBC">
            <w:pPr>
              <w:jc w:val="center"/>
            </w:pPr>
            <w:r w:rsidRPr="00590944">
              <w:rPr>
                <w:rFonts w:ascii="Times New Roman" w:hAnsi="Times New Roman" w:cs="Times New Roman"/>
                <w:sz w:val="27"/>
                <w:szCs w:val="27"/>
              </w:rPr>
              <w:t>0,5</w:t>
            </w:r>
          </w:p>
        </w:tc>
        <w:tc>
          <w:tcPr>
            <w:tcW w:w="2838" w:type="dxa"/>
          </w:tcPr>
          <w:p w:rsidR="00496BBC" w:rsidRDefault="00496BBC" w:rsidP="00496BBC">
            <w:pPr>
              <w:jc w:val="center"/>
            </w:pPr>
            <w:r w:rsidRPr="00590944">
              <w:rPr>
                <w:rFonts w:ascii="Times New Roman" w:hAnsi="Times New Roman" w:cs="Times New Roman"/>
                <w:sz w:val="27"/>
                <w:szCs w:val="27"/>
              </w:rPr>
              <w:t>0,5</w:t>
            </w:r>
          </w:p>
        </w:tc>
      </w:tr>
      <w:tr w:rsidR="00496BBC" w:rsidRPr="00206211" w:rsidTr="009244EE">
        <w:tc>
          <w:tcPr>
            <w:tcW w:w="2234" w:type="dxa"/>
            <w:vMerge/>
          </w:tcPr>
          <w:p w:rsidR="00496BBC" w:rsidRPr="00206211" w:rsidRDefault="00496BBC" w:rsidP="00496BB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55" w:type="dxa"/>
          </w:tcPr>
          <w:p w:rsidR="00496BBC" w:rsidRPr="00206211" w:rsidRDefault="00496BBC" w:rsidP="00496BB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Аппликация</w:t>
            </w:r>
          </w:p>
        </w:tc>
        <w:tc>
          <w:tcPr>
            <w:tcW w:w="1550" w:type="dxa"/>
          </w:tcPr>
          <w:p w:rsidR="00496BBC" w:rsidRPr="00206211" w:rsidRDefault="00496BBC" w:rsidP="00496BB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542" w:type="dxa"/>
          </w:tcPr>
          <w:p w:rsidR="00496BBC" w:rsidRDefault="00496BBC" w:rsidP="00496BBC">
            <w:pPr>
              <w:jc w:val="center"/>
            </w:pPr>
            <w:r w:rsidRPr="00590944">
              <w:rPr>
                <w:rFonts w:ascii="Times New Roman" w:hAnsi="Times New Roman" w:cs="Times New Roman"/>
                <w:sz w:val="27"/>
                <w:szCs w:val="27"/>
              </w:rPr>
              <w:t>0,5</w:t>
            </w:r>
          </w:p>
        </w:tc>
        <w:tc>
          <w:tcPr>
            <w:tcW w:w="1536" w:type="dxa"/>
          </w:tcPr>
          <w:p w:rsidR="00496BBC" w:rsidRDefault="00496BBC" w:rsidP="00496BBC">
            <w:pPr>
              <w:jc w:val="center"/>
            </w:pPr>
            <w:r w:rsidRPr="00590944">
              <w:rPr>
                <w:rFonts w:ascii="Times New Roman" w:hAnsi="Times New Roman" w:cs="Times New Roman"/>
                <w:sz w:val="27"/>
                <w:szCs w:val="27"/>
              </w:rPr>
              <w:t>0,5</w:t>
            </w:r>
          </w:p>
        </w:tc>
        <w:tc>
          <w:tcPr>
            <w:tcW w:w="2837" w:type="dxa"/>
          </w:tcPr>
          <w:p w:rsidR="00496BBC" w:rsidRDefault="00496BBC" w:rsidP="00496BBC">
            <w:pPr>
              <w:jc w:val="center"/>
            </w:pPr>
            <w:r w:rsidRPr="00590944">
              <w:rPr>
                <w:rFonts w:ascii="Times New Roman" w:hAnsi="Times New Roman" w:cs="Times New Roman"/>
                <w:sz w:val="27"/>
                <w:szCs w:val="27"/>
              </w:rPr>
              <w:t>0,5</w:t>
            </w:r>
          </w:p>
        </w:tc>
        <w:tc>
          <w:tcPr>
            <w:tcW w:w="2838" w:type="dxa"/>
          </w:tcPr>
          <w:p w:rsidR="00496BBC" w:rsidRDefault="00496BBC" w:rsidP="00496BBC">
            <w:pPr>
              <w:jc w:val="center"/>
            </w:pPr>
            <w:r w:rsidRPr="00590944">
              <w:rPr>
                <w:rFonts w:ascii="Times New Roman" w:hAnsi="Times New Roman" w:cs="Times New Roman"/>
                <w:sz w:val="27"/>
                <w:szCs w:val="27"/>
              </w:rPr>
              <w:t>0,5</w:t>
            </w:r>
          </w:p>
        </w:tc>
      </w:tr>
      <w:tr w:rsidR="00496BBC" w:rsidRPr="00206211" w:rsidTr="00401DBC">
        <w:tc>
          <w:tcPr>
            <w:tcW w:w="2234" w:type="dxa"/>
            <w:vMerge/>
          </w:tcPr>
          <w:p w:rsidR="00496BBC" w:rsidRPr="00206211" w:rsidRDefault="00496BBC" w:rsidP="00496BB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55" w:type="dxa"/>
          </w:tcPr>
          <w:p w:rsidR="00496BBC" w:rsidRPr="00206211" w:rsidRDefault="00496BBC" w:rsidP="00496BB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Музыка</w:t>
            </w:r>
          </w:p>
        </w:tc>
        <w:tc>
          <w:tcPr>
            <w:tcW w:w="1550" w:type="dxa"/>
          </w:tcPr>
          <w:p w:rsidR="00496BBC" w:rsidRPr="00206211" w:rsidRDefault="00496BBC" w:rsidP="00496BB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542" w:type="dxa"/>
          </w:tcPr>
          <w:p w:rsidR="00496BBC" w:rsidRDefault="00496BBC" w:rsidP="00496BBC">
            <w:pPr>
              <w:jc w:val="center"/>
            </w:pPr>
            <w:r w:rsidRPr="004515D3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536" w:type="dxa"/>
          </w:tcPr>
          <w:p w:rsidR="00496BBC" w:rsidRDefault="00496BBC" w:rsidP="00496BBC">
            <w:pPr>
              <w:jc w:val="center"/>
            </w:pPr>
            <w:r w:rsidRPr="004515D3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837" w:type="dxa"/>
          </w:tcPr>
          <w:p w:rsidR="00496BBC" w:rsidRDefault="00496BBC" w:rsidP="00496BBC">
            <w:pPr>
              <w:jc w:val="center"/>
            </w:pPr>
            <w:r w:rsidRPr="004515D3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838" w:type="dxa"/>
          </w:tcPr>
          <w:p w:rsidR="00496BBC" w:rsidRDefault="00496BBC" w:rsidP="00496BBC">
            <w:pPr>
              <w:jc w:val="center"/>
            </w:pPr>
            <w:r w:rsidRPr="004515D3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496BBC" w:rsidRPr="00206211" w:rsidTr="00D70357">
        <w:tc>
          <w:tcPr>
            <w:tcW w:w="3989" w:type="dxa"/>
            <w:gridSpan w:val="2"/>
          </w:tcPr>
          <w:p w:rsidR="00496BBC" w:rsidRDefault="00496BBC" w:rsidP="00496BB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Объём образовательной нагрузки</w:t>
            </w:r>
          </w:p>
        </w:tc>
        <w:tc>
          <w:tcPr>
            <w:tcW w:w="1550" w:type="dxa"/>
          </w:tcPr>
          <w:p w:rsidR="00496BBC" w:rsidRDefault="00496BBC" w:rsidP="00496BB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1542" w:type="dxa"/>
          </w:tcPr>
          <w:p w:rsidR="00496BBC" w:rsidRPr="004515D3" w:rsidRDefault="00496BBC" w:rsidP="00496BB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1536" w:type="dxa"/>
          </w:tcPr>
          <w:p w:rsidR="00496BBC" w:rsidRPr="004515D3" w:rsidRDefault="00496BBC" w:rsidP="00496BB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2837" w:type="dxa"/>
          </w:tcPr>
          <w:p w:rsidR="00496BBC" w:rsidRPr="004515D3" w:rsidRDefault="00496BBC" w:rsidP="00496BB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2838" w:type="dxa"/>
          </w:tcPr>
          <w:p w:rsidR="00496BBC" w:rsidRPr="004515D3" w:rsidRDefault="00496BBC" w:rsidP="00496BB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13</w:t>
            </w:r>
          </w:p>
        </w:tc>
      </w:tr>
      <w:tr w:rsidR="00496BBC" w:rsidRPr="00206211" w:rsidTr="00D70357">
        <w:tc>
          <w:tcPr>
            <w:tcW w:w="3989" w:type="dxa"/>
            <w:gridSpan w:val="2"/>
          </w:tcPr>
          <w:p w:rsidR="00496BBC" w:rsidRDefault="00496BBC" w:rsidP="00496BB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Продолжительность образовательной нагрузки</w:t>
            </w:r>
          </w:p>
        </w:tc>
        <w:tc>
          <w:tcPr>
            <w:tcW w:w="1550" w:type="dxa"/>
          </w:tcPr>
          <w:p w:rsidR="00496BBC" w:rsidRDefault="00496BBC" w:rsidP="00496BB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 мин</w:t>
            </w:r>
          </w:p>
        </w:tc>
        <w:tc>
          <w:tcPr>
            <w:tcW w:w="1542" w:type="dxa"/>
          </w:tcPr>
          <w:p w:rsidR="00496BBC" w:rsidRDefault="00496BBC" w:rsidP="00496BB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15 мин</w:t>
            </w:r>
          </w:p>
        </w:tc>
        <w:tc>
          <w:tcPr>
            <w:tcW w:w="1536" w:type="dxa"/>
          </w:tcPr>
          <w:p w:rsidR="00496BBC" w:rsidRDefault="00496BBC" w:rsidP="00496BB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 мин</w:t>
            </w:r>
          </w:p>
        </w:tc>
        <w:tc>
          <w:tcPr>
            <w:tcW w:w="2837" w:type="dxa"/>
          </w:tcPr>
          <w:p w:rsidR="00496BBC" w:rsidRDefault="00496BBC" w:rsidP="00496BB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20-25 мин</w:t>
            </w:r>
          </w:p>
        </w:tc>
        <w:tc>
          <w:tcPr>
            <w:tcW w:w="2838" w:type="dxa"/>
          </w:tcPr>
          <w:p w:rsidR="00496BBC" w:rsidRDefault="00496BBC" w:rsidP="00496BB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30 мин</w:t>
            </w:r>
          </w:p>
        </w:tc>
      </w:tr>
    </w:tbl>
    <w:p w:rsidR="00D863CB" w:rsidRPr="00206211" w:rsidRDefault="00D863CB" w:rsidP="00D863CB">
      <w:pPr>
        <w:ind w:left="-15"/>
        <w:jc w:val="center"/>
        <w:rPr>
          <w:rFonts w:ascii="Times New Roman" w:hAnsi="Times New Roman" w:cs="Times New Roman"/>
          <w:sz w:val="27"/>
          <w:szCs w:val="27"/>
        </w:rPr>
      </w:pPr>
    </w:p>
    <w:p w:rsidR="00CF676D" w:rsidRDefault="00496BBC" w:rsidP="00496BBC">
      <w:pPr>
        <w:ind w:left="-15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496BBC">
        <w:rPr>
          <w:rFonts w:ascii="Times New Roman" w:hAnsi="Times New Roman" w:cs="Times New Roman"/>
          <w:b/>
          <w:bCs/>
          <w:sz w:val="27"/>
          <w:szCs w:val="27"/>
        </w:rPr>
        <w:t>Взаимодействие взрослого с детьми в различных видах деятельности</w:t>
      </w:r>
    </w:p>
    <w:tbl>
      <w:tblPr>
        <w:tblStyle w:val="a3"/>
        <w:tblW w:w="0" w:type="auto"/>
        <w:tblInd w:w="-15" w:type="dxa"/>
        <w:tblLook w:val="04A0" w:firstRow="1" w:lastRow="0" w:firstColumn="1" w:lastColumn="0" w:noHBand="0" w:noVBand="1"/>
      </w:tblPr>
      <w:tblGrid>
        <w:gridCol w:w="3467"/>
        <w:gridCol w:w="1965"/>
        <w:gridCol w:w="2085"/>
        <w:gridCol w:w="2085"/>
        <w:gridCol w:w="2351"/>
        <w:gridCol w:w="2339"/>
      </w:tblGrid>
      <w:tr w:rsidR="009645FB" w:rsidTr="009645FB">
        <w:tc>
          <w:tcPr>
            <w:tcW w:w="3467" w:type="dxa"/>
            <w:vMerge w:val="restart"/>
            <w:vAlign w:val="center"/>
          </w:tcPr>
          <w:p w:rsidR="009645FB" w:rsidRPr="009645FB" w:rsidRDefault="009645FB" w:rsidP="00496BB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645FB">
              <w:rPr>
                <w:rFonts w:ascii="Times New Roman" w:hAnsi="Times New Roman" w:cs="Times New Roman"/>
                <w:sz w:val="27"/>
                <w:szCs w:val="27"/>
              </w:rPr>
              <w:t>Ба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зовый вид деятельности</w:t>
            </w:r>
          </w:p>
        </w:tc>
        <w:tc>
          <w:tcPr>
            <w:tcW w:w="10825" w:type="dxa"/>
            <w:gridSpan w:val="5"/>
          </w:tcPr>
          <w:p w:rsidR="009645FB" w:rsidRPr="009645FB" w:rsidRDefault="009645FB" w:rsidP="00496BB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Возрастные группы</w:t>
            </w:r>
          </w:p>
        </w:tc>
      </w:tr>
      <w:tr w:rsidR="009645FB" w:rsidTr="009645FB">
        <w:tc>
          <w:tcPr>
            <w:tcW w:w="3467" w:type="dxa"/>
            <w:vMerge/>
          </w:tcPr>
          <w:p w:rsidR="009645FB" w:rsidRPr="009645FB" w:rsidRDefault="009645FB" w:rsidP="009645F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65" w:type="dxa"/>
          </w:tcPr>
          <w:p w:rsidR="009645FB" w:rsidRPr="00206211" w:rsidRDefault="009645FB" w:rsidP="009645F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06211">
              <w:rPr>
                <w:rFonts w:ascii="Times New Roman" w:hAnsi="Times New Roman" w:cs="Times New Roman"/>
                <w:sz w:val="27"/>
                <w:szCs w:val="27"/>
              </w:rPr>
              <w:t>Младшая группа</w:t>
            </w:r>
          </w:p>
          <w:p w:rsidR="009645FB" w:rsidRPr="00206211" w:rsidRDefault="009645FB" w:rsidP="009645F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06211">
              <w:rPr>
                <w:rFonts w:ascii="Times New Roman" w:hAnsi="Times New Roman" w:cs="Times New Roman"/>
                <w:sz w:val="27"/>
                <w:szCs w:val="27"/>
              </w:rPr>
              <w:t xml:space="preserve"> (2-3 года)</w:t>
            </w:r>
          </w:p>
        </w:tc>
        <w:tc>
          <w:tcPr>
            <w:tcW w:w="2085" w:type="dxa"/>
          </w:tcPr>
          <w:p w:rsidR="009645FB" w:rsidRPr="00206211" w:rsidRDefault="009645FB" w:rsidP="009645F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06211">
              <w:rPr>
                <w:rFonts w:ascii="Times New Roman" w:hAnsi="Times New Roman" w:cs="Times New Roman"/>
                <w:sz w:val="27"/>
                <w:szCs w:val="27"/>
              </w:rPr>
              <w:t>2-ая младшая группа</w:t>
            </w:r>
          </w:p>
        </w:tc>
        <w:tc>
          <w:tcPr>
            <w:tcW w:w="2085" w:type="dxa"/>
            <w:vAlign w:val="center"/>
          </w:tcPr>
          <w:p w:rsidR="009645FB" w:rsidRPr="00206211" w:rsidRDefault="009645FB" w:rsidP="009645F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Средняя группа</w:t>
            </w:r>
          </w:p>
        </w:tc>
        <w:tc>
          <w:tcPr>
            <w:tcW w:w="2351" w:type="dxa"/>
            <w:vAlign w:val="center"/>
          </w:tcPr>
          <w:p w:rsidR="009645FB" w:rsidRPr="00206211" w:rsidRDefault="009645FB" w:rsidP="009645F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Старшая группа</w:t>
            </w:r>
          </w:p>
        </w:tc>
        <w:tc>
          <w:tcPr>
            <w:tcW w:w="2339" w:type="dxa"/>
            <w:vAlign w:val="center"/>
          </w:tcPr>
          <w:p w:rsidR="009645FB" w:rsidRPr="00206211" w:rsidRDefault="009645FB" w:rsidP="009645F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Подготовительная группа</w:t>
            </w:r>
          </w:p>
        </w:tc>
      </w:tr>
      <w:tr w:rsidR="009645FB" w:rsidTr="009645FB">
        <w:tc>
          <w:tcPr>
            <w:tcW w:w="3467" w:type="dxa"/>
          </w:tcPr>
          <w:p w:rsidR="009645FB" w:rsidRPr="009645FB" w:rsidRDefault="009645FB" w:rsidP="009645F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Чтение художественной литературы</w:t>
            </w:r>
          </w:p>
        </w:tc>
        <w:tc>
          <w:tcPr>
            <w:tcW w:w="1965" w:type="dxa"/>
            <w:vAlign w:val="center"/>
          </w:tcPr>
          <w:p w:rsidR="009645FB" w:rsidRPr="009645FB" w:rsidRDefault="009645FB" w:rsidP="009645F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Ежедневно</w:t>
            </w:r>
          </w:p>
        </w:tc>
        <w:tc>
          <w:tcPr>
            <w:tcW w:w="2085" w:type="dxa"/>
            <w:vAlign w:val="center"/>
          </w:tcPr>
          <w:p w:rsidR="009645FB" w:rsidRDefault="009645FB" w:rsidP="009645FB">
            <w:r w:rsidRPr="00EB49CC">
              <w:rPr>
                <w:rFonts w:ascii="Times New Roman" w:hAnsi="Times New Roman" w:cs="Times New Roman"/>
                <w:sz w:val="27"/>
                <w:szCs w:val="27"/>
              </w:rPr>
              <w:t>Ежедневно</w:t>
            </w:r>
          </w:p>
        </w:tc>
        <w:tc>
          <w:tcPr>
            <w:tcW w:w="2085" w:type="dxa"/>
            <w:vAlign w:val="center"/>
          </w:tcPr>
          <w:p w:rsidR="009645FB" w:rsidRDefault="009645FB" w:rsidP="009645FB">
            <w:r w:rsidRPr="00EB49CC">
              <w:rPr>
                <w:rFonts w:ascii="Times New Roman" w:hAnsi="Times New Roman" w:cs="Times New Roman"/>
                <w:sz w:val="27"/>
                <w:szCs w:val="27"/>
              </w:rPr>
              <w:t>Ежедневно</w:t>
            </w:r>
          </w:p>
        </w:tc>
        <w:tc>
          <w:tcPr>
            <w:tcW w:w="2351" w:type="dxa"/>
            <w:vAlign w:val="center"/>
          </w:tcPr>
          <w:p w:rsidR="009645FB" w:rsidRDefault="009645FB" w:rsidP="009645FB">
            <w:r w:rsidRPr="00EB49CC">
              <w:rPr>
                <w:rFonts w:ascii="Times New Roman" w:hAnsi="Times New Roman" w:cs="Times New Roman"/>
                <w:sz w:val="27"/>
                <w:szCs w:val="27"/>
              </w:rPr>
              <w:t>Ежедневно</w:t>
            </w:r>
          </w:p>
        </w:tc>
        <w:tc>
          <w:tcPr>
            <w:tcW w:w="2339" w:type="dxa"/>
            <w:vAlign w:val="center"/>
          </w:tcPr>
          <w:p w:rsidR="009645FB" w:rsidRDefault="009645FB" w:rsidP="009645FB">
            <w:r w:rsidRPr="00EB49CC">
              <w:rPr>
                <w:rFonts w:ascii="Times New Roman" w:hAnsi="Times New Roman" w:cs="Times New Roman"/>
                <w:sz w:val="27"/>
                <w:szCs w:val="27"/>
              </w:rPr>
              <w:t>Ежедневно</w:t>
            </w:r>
          </w:p>
        </w:tc>
      </w:tr>
      <w:tr w:rsidR="009645FB" w:rsidTr="009645FB">
        <w:tc>
          <w:tcPr>
            <w:tcW w:w="3467" w:type="dxa"/>
          </w:tcPr>
          <w:p w:rsidR="009645FB" w:rsidRPr="009645FB" w:rsidRDefault="009645FB" w:rsidP="009645F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Конструктивно-модельная деятельность </w:t>
            </w:r>
          </w:p>
        </w:tc>
        <w:tc>
          <w:tcPr>
            <w:tcW w:w="1965" w:type="dxa"/>
            <w:vAlign w:val="center"/>
          </w:tcPr>
          <w:p w:rsidR="009645FB" w:rsidRDefault="009645FB" w:rsidP="009645FB">
            <w:r w:rsidRPr="002C307C">
              <w:rPr>
                <w:rFonts w:ascii="Times New Roman" w:hAnsi="Times New Roman" w:cs="Times New Roman"/>
                <w:sz w:val="27"/>
                <w:szCs w:val="27"/>
              </w:rPr>
              <w:t>1 раз в неделю</w:t>
            </w:r>
          </w:p>
        </w:tc>
        <w:tc>
          <w:tcPr>
            <w:tcW w:w="2085" w:type="dxa"/>
            <w:vAlign w:val="center"/>
          </w:tcPr>
          <w:p w:rsidR="009645FB" w:rsidRDefault="009645FB" w:rsidP="009645FB">
            <w:r w:rsidRPr="002C307C">
              <w:rPr>
                <w:rFonts w:ascii="Times New Roman" w:hAnsi="Times New Roman" w:cs="Times New Roman"/>
                <w:sz w:val="27"/>
                <w:szCs w:val="27"/>
              </w:rPr>
              <w:t>1 раз в неделю</w:t>
            </w:r>
          </w:p>
        </w:tc>
        <w:tc>
          <w:tcPr>
            <w:tcW w:w="2085" w:type="dxa"/>
            <w:vAlign w:val="center"/>
          </w:tcPr>
          <w:p w:rsidR="009645FB" w:rsidRDefault="009645FB" w:rsidP="009645FB">
            <w:r w:rsidRPr="002C307C">
              <w:rPr>
                <w:rFonts w:ascii="Times New Roman" w:hAnsi="Times New Roman" w:cs="Times New Roman"/>
                <w:sz w:val="27"/>
                <w:szCs w:val="27"/>
              </w:rPr>
              <w:t>1 раз в неделю</w:t>
            </w:r>
          </w:p>
        </w:tc>
        <w:tc>
          <w:tcPr>
            <w:tcW w:w="2351" w:type="dxa"/>
            <w:vAlign w:val="center"/>
          </w:tcPr>
          <w:p w:rsidR="009645FB" w:rsidRDefault="009645FB" w:rsidP="009645FB">
            <w:r w:rsidRPr="002C307C">
              <w:rPr>
                <w:rFonts w:ascii="Times New Roman" w:hAnsi="Times New Roman" w:cs="Times New Roman"/>
                <w:sz w:val="27"/>
                <w:szCs w:val="27"/>
              </w:rPr>
              <w:t>1 раз в неделю</w:t>
            </w:r>
          </w:p>
        </w:tc>
        <w:tc>
          <w:tcPr>
            <w:tcW w:w="2339" w:type="dxa"/>
            <w:vAlign w:val="center"/>
          </w:tcPr>
          <w:p w:rsidR="009645FB" w:rsidRDefault="009645FB" w:rsidP="009645FB">
            <w:r w:rsidRPr="002C307C">
              <w:rPr>
                <w:rFonts w:ascii="Times New Roman" w:hAnsi="Times New Roman" w:cs="Times New Roman"/>
                <w:sz w:val="27"/>
                <w:szCs w:val="27"/>
              </w:rPr>
              <w:t>1 раз в неделю</w:t>
            </w:r>
          </w:p>
        </w:tc>
      </w:tr>
      <w:tr w:rsidR="009645FB" w:rsidTr="009645FB">
        <w:tc>
          <w:tcPr>
            <w:tcW w:w="3467" w:type="dxa"/>
          </w:tcPr>
          <w:p w:rsidR="009645FB" w:rsidRPr="009645FB" w:rsidRDefault="009645FB" w:rsidP="009645F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Познавательно- исследовательская деятельность</w:t>
            </w:r>
          </w:p>
        </w:tc>
        <w:tc>
          <w:tcPr>
            <w:tcW w:w="1965" w:type="dxa"/>
            <w:vAlign w:val="center"/>
          </w:tcPr>
          <w:p w:rsidR="009645FB" w:rsidRDefault="009645FB" w:rsidP="009645FB">
            <w:r w:rsidRPr="002C307C">
              <w:rPr>
                <w:rFonts w:ascii="Times New Roman" w:hAnsi="Times New Roman" w:cs="Times New Roman"/>
                <w:sz w:val="27"/>
                <w:szCs w:val="27"/>
              </w:rPr>
              <w:t>1 раз в неделю</w:t>
            </w:r>
          </w:p>
        </w:tc>
        <w:tc>
          <w:tcPr>
            <w:tcW w:w="2085" w:type="dxa"/>
            <w:vAlign w:val="center"/>
          </w:tcPr>
          <w:p w:rsidR="009645FB" w:rsidRDefault="009645FB" w:rsidP="009645FB">
            <w:r w:rsidRPr="002C307C">
              <w:rPr>
                <w:rFonts w:ascii="Times New Roman" w:hAnsi="Times New Roman" w:cs="Times New Roman"/>
                <w:sz w:val="27"/>
                <w:szCs w:val="27"/>
              </w:rPr>
              <w:t>1 раз в неделю</w:t>
            </w:r>
          </w:p>
        </w:tc>
        <w:tc>
          <w:tcPr>
            <w:tcW w:w="2085" w:type="dxa"/>
            <w:vAlign w:val="center"/>
          </w:tcPr>
          <w:p w:rsidR="009645FB" w:rsidRDefault="009645FB" w:rsidP="009645FB">
            <w:r w:rsidRPr="002C307C">
              <w:rPr>
                <w:rFonts w:ascii="Times New Roman" w:hAnsi="Times New Roman" w:cs="Times New Roman"/>
                <w:sz w:val="27"/>
                <w:szCs w:val="27"/>
              </w:rPr>
              <w:t>1 раз в неделю</w:t>
            </w:r>
          </w:p>
        </w:tc>
        <w:tc>
          <w:tcPr>
            <w:tcW w:w="2351" w:type="dxa"/>
            <w:vAlign w:val="center"/>
          </w:tcPr>
          <w:p w:rsidR="009645FB" w:rsidRDefault="009645FB" w:rsidP="009645FB">
            <w:r w:rsidRPr="002C307C">
              <w:rPr>
                <w:rFonts w:ascii="Times New Roman" w:hAnsi="Times New Roman" w:cs="Times New Roman"/>
                <w:sz w:val="27"/>
                <w:szCs w:val="27"/>
              </w:rPr>
              <w:t>1 раз в неделю</w:t>
            </w:r>
          </w:p>
        </w:tc>
        <w:tc>
          <w:tcPr>
            <w:tcW w:w="2339" w:type="dxa"/>
            <w:vAlign w:val="center"/>
          </w:tcPr>
          <w:p w:rsidR="009645FB" w:rsidRDefault="009645FB" w:rsidP="009645FB">
            <w:r w:rsidRPr="002C307C">
              <w:rPr>
                <w:rFonts w:ascii="Times New Roman" w:hAnsi="Times New Roman" w:cs="Times New Roman"/>
                <w:sz w:val="27"/>
                <w:szCs w:val="27"/>
              </w:rPr>
              <w:t>1 раз в неделю</w:t>
            </w:r>
          </w:p>
        </w:tc>
      </w:tr>
      <w:tr w:rsidR="009645FB" w:rsidTr="009645FB">
        <w:tc>
          <w:tcPr>
            <w:tcW w:w="3467" w:type="dxa"/>
          </w:tcPr>
          <w:p w:rsidR="009645FB" w:rsidRPr="009645FB" w:rsidRDefault="009645FB" w:rsidP="009645F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Игровая деятельность</w:t>
            </w:r>
          </w:p>
        </w:tc>
        <w:tc>
          <w:tcPr>
            <w:tcW w:w="1965" w:type="dxa"/>
          </w:tcPr>
          <w:p w:rsidR="009645FB" w:rsidRDefault="009645FB" w:rsidP="009645FB">
            <w:r w:rsidRPr="004F3A78">
              <w:rPr>
                <w:rFonts w:ascii="Times New Roman" w:hAnsi="Times New Roman" w:cs="Times New Roman"/>
                <w:sz w:val="27"/>
                <w:szCs w:val="27"/>
              </w:rPr>
              <w:t>Ежедневно</w:t>
            </w:r>
          </w:p>
        </w:tc>
        <w:tc>
          <w:tcPr>
            <w:tcW w:w="2085" w:type="dxa"/>
          </w:tcPr>
          <w:p w:rsidR="009645FB" w:rsidRDefault="009645FB" w:rsidP="009645FB">
            <w:r w:rsidRPr="004F3A78">
              <w:rPr>
                <w:rFonts w:ascii="Times New Roman" w:hAnsi="Times New Roman" w:cs="Times New Roman"/>
                <w:sz w:val="27"/>
                <w:szCs w:val="27"/>
              </w:rPr>
              <w:t>Ежедневно</w:t>
            </w:r>
          </w:p>
        </w:tc>
        <w:tc>
          <w:tcPr>
            <w:tcW w:w="2085" w:type="dxa"/>
          </w:tcPr>
          <w:p w:rsidR="009645FB" w:rsidRDefault="009645FB" w:rsidP="009645FB">
            <w:r w:rsidRPr="004F3A78">
              <w:rPr>
                <w:rFonts w:ascii="Times New Roman" w:hAnsi="Times New Roman" w:cs="Times New Roman"/>
                <w:sz w:val="27"/>
                <w:szCs w:val="27"/>
              </w:rPr>
              <w:t>Ежедневно</w:t>
            </w:r>
          </w:p>
        </w:tc>
        <w:tc>
          <w:tcPr>
            <w:tcW w:w="2351" w:type="dxa"/>
          </w:tcPr>
          <w:p w:rsidR="009645FB" w:rsidRDefault="009645FB" w:rsidP="009645FB">
            <w:r w:rsidRPr="004F3A78">
              <w:rPr>
                <w:rFonts w:ascii="Times New Roman" w:hAnsi="Times New Roman" w:cs="Times New Roman"/>
                <w:sz w:val="27"/>
                <w:szCs w:val="27"/>
              </w:rPr>
              <w:t>Ежедневно</w:t>
            </w:r>
          </w:p>
        </w:tc>
        <w:tc>
          <w:tcPr>
            <w:tcW w:w="2339" w:type="dxa"/>
          </w:tcPr>
          <w:p w:rsidR="009645FB" w:rsidRDefault="009645FB" w:rsidP="009645FB">
            <w:r w:rsidRPr="004F3A78">
              <w:rPr>
                <w:rFonts w:ascii="Times New Roman" w:hAnsi="Times New Roman" w:cs="Times New Roman"/>
                <w:sz w:val="27"/>
                <w:szCs w:val="27"/>
              </w:rPr>
              <w:t>Ежедневно</w:t>
            </w:r>
          </w:p>
        </w:tc>
      </w:tr>
      <w:tr w:rsidR="009645FB" w:rsidTr="009645FB">
        <w:tc>
          <w:tcPr>
            <w:tcW w:w="3467" w:type="dxa"/>
          </w:tcPr>
          <w:p w:rsidR="009645FB" w:rsidRDefault="009645FB" w:rsidP="009645F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Дежурства</w:t>
            </w:r>
          </w:p>
        </w:tc>
        <w:tc>
          <w:tcPr>
            <w:tcW w:w="1965" w:type="dxa"/>
          </w:tcPr>
          <w:p w:rsidR="009645FB" w:rsidRPr="004F3A78" w:rsidRDefault="009645FB" w:rsidP="009645F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85" w:type="dxa"/>
          </w:tcPr>
          <w:p w:rsidR="009645FB" w:rsidRPr="004F3A78" w:rsidRDefault="009645FB" w:rsidP="009645F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85" w:type="dxa"/>
          </w:tcPr>
          <w:p w:rsidR="009645FB" w:rsidRPr="004F3A78" w:rsidRDefault="009645FB" w:rsidP="009645F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351" w:type="dxa"/>
          </w:tcPr>
          <w:p w:rsidR="009645FB" w:rsidRPr="004F3A78" w:rsidRDefault="009645FB" w:rsidP="009645F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339" w:type="dxa"/>
          </w:tcPr>
          <w:p w:rsidR="009645FB" w:rsidRPr="004F3A78" w:rsidRDefault="009645FB" w:rsidP="009645F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645FB" w:rsidTr="009645FB">
        <w:tc>
          <w:tcPr>
            <w:tcW w:w="3467" w:type="dxa"/>
          </w:tcPr>
          <w:p w:rsidR="009645FB" w:rsidRPr="009645FB" w:rsidRDefault="009645FB" w:rsidP="009645F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Прогулки</w:t>
            </w:r>
          </w:p>
        </w:tc>
        <w:tc>
          <w:tcPr>
            <w:tcW w:w="1965" w:type="dxa"/>
          </w:tcPr>
          <w:p w:rsidR="009645FB" w:rsidRDefault="009645FB" w:rsidP="009645FB">
            <w:r w:rsidRPr="004F3A78">
              <w:rPr>
                <w:rFonts w:ascii="Times New Roman" w:hAnsi="Times New Roman" w:cs="Times New Roman"/>
                <w:sz w:val="27"/>
                <w:szCs w:val="27"/>
              </w:rPr>
              <w:t>Ежедневно</w:t>
            </w:r>
          </w:p>
        </w:tc>
        <w:tc>
          <w:tcPr>
            <w:tcW w:w="2085" w:type="dxa"/>
          </w:tcPr>
          <w:p w:rsidR="009645FB" w:rsidRDefault="009645FB" w:rsidP="009645FB">
            <w:r w:rsidRPr="004F3A78">
              <w:rPr>
                <w:rFonts w:ascii="Times New Roman" w:hAnsi="Times New Roman" w:cs="Times New Roman"/>
                <w:sz w:val="27"/>
                <w:szCs w:val="27"/>
              </w:rPr>
              <w:t>Ежедневно</w:t>
            </w:r>
          </w:p>
        </w:tc>
        <w:tc>
          <w:tcPr>
            <w:tcW w:w="2085" w:type="dxa"/>
          </w:tcPr>
          <w:p w:rsidR="009645FB" w:rsidRDefault="009645FB" w:rsidP="009645FB">
            <w:r w:rsidRPr="004F3A78">
              <w:rPr>
                <w:rFonts w:ascii="Times New Roman" w:hAnsi="Times New Roman" w:cs="Times New Roman"/>
                <w:sz w:val="27"/>
                <w:szCs w:val="27"/>
              </w:rPr>
              <w:t>Ежедневно</w:t>
            </w:r>
          </w:p>
        </w:tc>
        <w:tc>
          <w:tcPr>
            <w:tcW w:w="2351" w:type="dxa"/>
          </w:tcPr>
          <w:p w:rsidR="009645FB" w:rsidRDefault="009645FB" w:rsidP="009645FB">
            <w:r w:rsidRPr="004F3A78">
              <w:rPr>
                <w:rFonts w:ascii="Times New Roman" w:hAnsi="Times New Roman" w:cs="Times New Roman"/>
                <w:sz w:val="27"/>
                <w:szCs w:val="27"/>
              </w:rPr>
              <w:t>Ежедневно</w:t>
            </w:r>
          </w:p>
        </w:tc>
        <w:tc>
          <w:tcPr>
            <w:tcW w:w="2339" w:type="dxa"/>
          </w:tcPr>
          <w:p w:rsidR="009645FB" w:rsidRDefault="009645FB" w:rsidP="009645FB">
            <w:r w:rsidRPr="004F3A78">
              <w:rPr>
                <w:rFonts w:ascii="Times New Roman" w:hAnsi="Times New Roman" w:cs="Times New Roman"/>
                <w:sz w:val="27"/>
                <w:szCs w:val="27"/>
              </w:rPr>
              <w:t>Ежедневно</w:t>
            </w:r>
          </w:p>
        </w:tc>
      </w:tr>
      <w:tr w:rsidR="009645FB" w:rsidTr="00780678">
        <w:tc>
          <w:tcPr>
            <w:tcW w:w="3467" w:type="dxa"/>
          </w:tcPr>
          <w:p w:rsidR="009645FB" w:rsidRPr="009645FB" w:rsidRDefault="009645FB" w:rsidP="009645F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Время игр</w:t>
            </w:r>
          </w:p>
        </w:tc>
        <w:tc>
          <w:tcPr>
            <w:tcW w:w="1965" w:type="dxa"/>
            <w:vAlign w:val="center"/>
          </w:tcPr>
          <w:p w:rsidR="009645FB" w:rsidRDefault="009645FB" w:rsidP="009645FB">
            <w:r w:rsidRPr="002C307C">
              <w:rPr>
                <w:rFonts w:ascii="Times New Roman" w:hAnsi="Times New Roman" w:cs="Times New Roman"/>
                <w:sz w:val="27"/>
                <w:szCs w:val="27"/>
              </w:rPr>
              <w:t>1 раз в неделю</w:t>
            </w:r>
          </w:p>
        </w:tc>
        <w:tc>
          <w:tcPr>
            <w:tcW w:w="2085" w:type="dxa"/>
            <w:vAlign w:val="center"/>
          </w:tcPr>
          <w:p w:rsidR="009645FB" w:rsidRDefault="009645FB" w:rsidP="009645FB">
            <w:r w:rsidRPr="002C307C">
              <w:rPr>
                <w:rFonts w:ascii="Times New Roman" w:hAnsi="Times New Roman" w:cs="Times New Roman"/>
                <w:sz w:val="27"/>
                <w:szCs w:val="27"/>
              </w:rPr>
              <w:t>1 раз в неделю</w:t>
            </w:r>
          </w:p>
        </w:tc>
        <w:tc>
          <w:tcPr>
            <w:tcW w:w="2085" w:type="dxa"/>
            <w:vAlign w:val="center"/>
          </w:tcPr>
          <w:p w:rsidR="009645FB" w:rsidRDefault="009645FB" w:rsidP="009645FB">
            <w:r w:rsidRPr="002C307C">
              <w:rPr>
                <w:rFonts w:ascii="Times New Roman" w:hAnsi="Times New Roman" w:cs="Times New Roman"/>
                <w:sz w:val="27"/>
                <w:szCs w:val="27"/>
              </w:rPr>
              <w:t>1 раз в неделю</w:t>
            </w:r>
          </w:p>
        </w:tc>
        <w:tc>
          <w:tcPr>
            <w:tcW w:w="2351" w:type="dxa"/>
            <w:vAlign w:val="center"/>
          </w:tcPr>
          <w:p w:rsidR="009645FB" w:rsidRDefault="009645FB" w:rsidP="009645FB">
            <w:r w:rsidRPr="002C307C">
              <w:rPr>
                <w:rFonts w:ascii="Times New Roman" w:hAnsi="Times New Roman" w:cs="Times New Roman"/>
                <w:sz w:val="27"/>
                <w:szCs w:val="27"/>
              </w:rPr>
              <w:t>1 раз в неделю</w:t>
            </w:r>
          </w:p>
        </w:tc>
        <w:tc>
          <w:tcPr>
            <w:tcW w:w="2339" w:type="dxa"/>
            <w:vAlign w:val="center"/>
          </w:tcPr>
          <w:p w:rsidR="009645FB" w:rsidRDefault="009645FB" w:rsidP="009645FB">
            <w:r w:rsidRPr="002C307C">
              <w:rPr>
                <w:rFonts w:ascii="Times New Roman" w:hAnsi="Times New Roman" w:cs="Times New Roman"/>
                <w:sz w:val="27"/>
                <w:szCs w:val="27"/>
              </w:rPr>
              <w:t>1 раз в неделю</w:t>
            </w:r>
          </w:p>
        </w:tc>
      </w:tr>
      <w:tr w:rsidR="009645FB" w:rsidTr="009645FB">
        <w:tc>
          <w:tcPr>
            <w:tcW w:w="3467" w:type="dxa"/>
          </w:tcPr>
          <w:p w:rsidR="009645FB" w:rsidRDefault="009645FB" w:rsidP="009645F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Общение при проведении режимных моментов</w:t>
            </w:r>
          </w:p>
        </w:tc>
        <w:tc>
          <w:tcPr>
            <w:tcW w:w="1965" w:type="dxa"/>
            <w:vAlign w:val="center"/>
          </w:tcPr>
          <w:p w:rsidR="009645FB" w:rsidRDefault="009645FB" w:rsidP="009645FB">
            <w:r w:rsidRPr="003760E6">
              <w:rPr>
                <w:rFonts w:ascii="Times New Roman" w:hAnsi="Times New Roman" w:cs="Times New Roman"/>
                <w:sz w:val="27"/>
                <w:szCs w:val="27"/>
              </w:rPr>
              <w:t>Ежедневно</w:t>
            </w:r>
          </w:p>
        </w:tc>
        <w:tc>
          <w:tcPr>
            <w:tcW w:w="2085" w:type="dxa"/>
            <w:vAlign w:val="center"/>
          </w:tcPr>
          <w:p w:rsidR="009645FB" w:rsidRDefault="009645FB" w:rsidP="009645FB">
            <w:r w:rsidRPr="003760E6">
              <w:rPr>
                <w:rFonts w:ascii="Times New Roman" w:hAnsi="Times New Roman" w:cs="Times New Roman"/>
                <w:sz w:val="27"/>
                <w:szCs w:val="27"/>
              </w:rPr>
              <w:t>Ежедневно</w:t>
            </w:r>
          </w:p>
        </w:tc>
        <w:tc>
          <w:tcPr>
            <w:tcW w:w="2085" w:type="dxa"/>
            <w:vAlign w:val="center"/>
          </w:tcPr>
          <w:p w:rsidR="009645FB" w:rsidRDefault="009645FB" w:rsidP="009645FB">
            <w:r w:rsidRPr="003760E6">
              <w:rPr>
                <w:rFonts w:ascii="Times New Roman" w:hAnsi="Times New Roman" w:cs="Times New Roman"/>
                <w:sz w:val="27"/>
                <w:szCs w:val="27"/>
              </w:rPr>
              <w:t>Ежедневно</w:t>
            </w:r>
          </w:p>
        </w:tc>
        <w:tc>
          <w:tcPr>
            <w:tcW w:w="2351" w:type="dxa"/>
            <w:vAlign w:val="center"/>
          </w:tcPr>
          <w:p w:rsidR="009645FB" w:rsidRDefault="009645FB" w:rsidP="009645FB">
            <w:r w:rsidRPr="003760E6">
              <w:rPr>
                <w:rFonts w:ascii="Times New Roman" w:hAnsi="Times New Roman" w:cs="Times New Roman"/>
                <w:sz w:val="27"/>
                <w:szCs w:val="27"/>
              </w:rPr>
              <w:t>Ежедневно</w:t>
            </w:r>
          </w:p>
        </w:tc>
        <w:tc>
          <w:tcPr>
            <w:tcW w:w="2339" w:type="dxa"/>
            <w:vAlign w:val="center"/>
          </w:tcPr>
          <w:p w:rsidR="009645FB" w:rsidRDefault="009645FB" w:rsidP="009645FB">
            <w:r w:rsidRPr="003760E6">
              <w:rPr>
                <w:rFonts w:ascii="Times New Roman" w:hAnsi="Times New Roman" w:cs="Times New Roman"/>
                <w:sz w:val="27"/>
                <w:szCs w:val="27"/>
              </w:rPr>
              <w:t>Ежедневно</w:t>
            </w:r>
          </w:p>
        </w:tc>
      </w:tr>
    </w:tbl>
    <w:p w:rsidR="006F7A15" w:rsidRDefault="006F7A15" w:rsidP="00496BBC">
      <w:pPr>
        <w:ind w:left="-15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9645FB" w:rsidRDefault="009645FB" w:rsidP="00496BBC">
      <w:pPr>
        <w:ind w:left="-15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Самостоятельная деятельность детей</w:t>
      </w:r>
    </w:p>
    <w:tbl>
      <w:tblPr>
        <w:tblStyle w:val="a3"/>
        <w:tblW w:w="0" w:type="auto"/>
        <w:tblInd w:w="-15" w:type="dxa"/>
        <w:tblLook w:val="04A0" w:firstRow="1" w:lastRow="0" w:firstColumn="1" w:lastColumn="0" w:noHBand="0" w:noVBand="1"/>
      </w:tblPr>
      <w:tblGrid>
        <w:gridCol w:w="2379"/>
        <w:gridCol w:w="2379"/>
        <w:gridCol w:w="2379"/>
        <w:gridCol w:w="2380"/>
        <w:gridCol w:w="2380"/>
        <w:gridCol w:w="2380"/>
      </w:tblGrid>
      <w:tr w:rsidR="006F7A15" w:rsidTr="00DF5B72">
        <w:tc>
          <w:tcPr>
            <w:tcW w:w="2379" w:type="dxa"/>
            <w:vMerge w:val="restart"/>
          </w:tcPr>
          <w:p w:rsidR="006F7A15" w:rsidRDefault="006F7A15" w:rsidP="006F7A15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9645FB">
              <w:rPr>
                <w:rFonts w:ascii="Times New Roman" w:hAnsi="Times New Roman" w:cs="Times New Roman"/>
                <w:sz w:val="27"/>
                <w:szCs w:val="27"/>
              </w:rPr>
              <w:t>Ба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зовый вид деятельности</w:t>
            </w:r>
          </w:p>
        </w:tc>
        <w:tc>
          <w:tcPr>
            <w:tcW w:w="11898" w:type="dxa"/>
            <w:gridSpan w:val="5"/>
          </w:tcPr>
          <w:p w:rsidR="006F7A15" w:rsidRPr="009645FB" w:rsidRDefault="006F7A15" w:rsidP="006F7A1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Возрастные группы</w:t>
            </w:r>
          </w:p>
        </w:tc>
      </w:tr>
      <w:tr w:rsidR="006F7A15" w:rsidTr="00BF0D2E">
        <w:tc>
          <w:tcPr>
            <w:tcW w:w="2379" w:type="dxa"/>
            <w:vMerge/>
          </w:tcPr>
          <w:p w:rsidR="006F7A15" w:rsidRDefault="006F7A15" w:rsidP="006F7A15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2379" w:type="dxa"/>
          </w:tcPr>
          <w:p w:rsidR="006F7A15" w:rsidRPr="00206211" w:rsidRDefault="006F7A15" w:rsidP="006F7A1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06211">
              <w:rPr>
                <w:rFonts w:ascii="Times New Roman" w:hAnsi="Times New Roman" w:cs="Times New Roman"/>
                <w:sz w:val="27"/>
                <w:szCs w:val="27"/>
              </w:rPr>
              <w:t>Младшая группа</w:t>
            </w:r>
          </w:p>
          <w:p w:rsidR="006F7A15" w:rsidRPr="00206211" w:rsidRDefault="006F7A15" w:rsidP="006F7A1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06211">
              <w:rPr>
                <w:rFonts w:ascii="Times New Roman" w:hAnsi="Times New Roman" w:cs="Times New Roman"/>
                <w:sz w:val="27"/>
                <w:szCs w:val="27"/>
              </w:rPr>
              <w:t xml:space="preserve"> (2-3 года)</w:t>
            </w:r>
          </w:p>
        </w:tc>
        <w:tc>
          <w:tcPr>
            <w:tcW w:w="2379" w:type="dxa"/>
          </w:tcPr>
          <w:p w:rsidR="006F7A15" w:rsidRPr="00206211" w:rsidRDefault="006F7A15" w:rsidP="006F7A1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06211">
              <w:rPr>
                <w:rFonts w:ascii="Times New Roman" w:hAnsi="Times New Roman" w:cs="Times New Roman"/>
                <w:sz w:val="27"/>
                <w:szCs w:val="27"/>
              </w:rPr>
              <w:t>2-ая младшая группа</w:t>
            </w:r>
          </w:p>
        </w:tc>
        <w:tc>
          <w:tcPr>
            <w:tcW w:w="2380" w:type="dxa"/>
            <w:vAlign w:val="center"/>
          </w:tcPr>
          <w:p w:rsidR="006F7A15" w:rsidRPr="00206211" w:rsidRDefault="006F7A15" w:rsidP="006F7A1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Средняя группа</w:t>
            </w:r>
          </w:p>
        </w:tc>
        <w:tc>
          <w:tcPr>
            <w:tcW w:w="2380" w:type="dxa"/>
            <w:vAlign w:val="center"/>
          </w:tcPr>
          <w:p w:rsidR="006F7A15" w:rsidRPr="00206211" w:rsidRDefault="006F7A15" w:rsidP="006F7A1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Старшая группа</w:t>
            </w:r>
          </w:p>
        </w:tc>
        <w:tc>
          <w:tcPr>
            <w:tcW w:w="2380" w:type="dxa"/>
            <w:vAlign w:val="center"/>
          </w:tcPr>
          <w:p w:rsidR="006F7A15" w:rsidRPr="00206211" w:rsidRDefault="006F7A15" w:rsidP="006F7A1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Подготовительная группа</w:t>
            </w:r>
          </w:p>
        </w:tc>
      </w:tr>
      <w:tr w:rsidR="006F7A15" w:rsidTr="006F7A15">
        <w:tc>
          <w:tcPr>
            <w:tcW w:w="2379" w:type="dxa"/>
          </w:tcPr>
          <w:p w:rsidR="006F7A15" w:rsidRPr="006F7A15" w:rsidRDefault="006F7A15" w:rsidP="006F7A1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F7A15">
              <w:rPr>
                <w:rFonts w:ascii="Times New Roman" w:hAnsi="Times New Roman" w:cs="Times New Roman"/>
                <w:sz w:val="27"/>
                <w:szCs w:val="27"/>
              </w:rPr>
              <w:t>Самостоятельная игра</w:t>
            </w:r>
          </w:p>
        </w:tc>
        <w:tc>
          <w:tcPr>
            <w:tcW w:w="2379" w:type="dxa"/>
            <w:vAlign w:val="center"/>
          </w:tcPr>
          <w:p w:rsidR="006F7A15" w:rsidRDefault="006F7A15" w:rsidP="006F7A15">
            <w:r w:rsidRPr="008243F5">
              <w:rPr>
                <w:rFonts w:ascii="Times New Roman" w:hAnsi="Times New Roman" w:cs="Times New Roman"/>
                <w:sz w:val="27"/>
                <w:szCs w:val="27"/>
              </w:rPr>
              <w:t>Ежедневно</w:t>
            </w:r>
          </w:p>
        </w:tc>
        <w:tc>
          <w:tcPr>
            <w:tcW w:w="2379" w:type="dxa"/>
            <w:vAlign w:val="center"/>
          </w:tcPr>
          <w:p w:rsidR="006F7A15" w:rsidRDefault="006F7A15" w:rsidP="006F7A15">
            <w:r w:rsidRPr="008243F5">
              <w:rPr>
                <w:rFonts w:ascii="Times New Roman" w:hAnsi="Times New Roman" w:cs="Times New Roman"/>
                <w:sz w:val="27"/>
                <w:szCs w:val="27"/>
              </w:rPr>
              <w:t>Ежедневно</w:t>
            </w:r>
          </w:p>
        </w:tc>
        <w:tc>
          <w:tcPr>
            <w:tcW w:w="2380" w:type="dxa"/>
            <w:vAlign w:val="center"/>
          </w:tcPr>
          <w:p w:rsidR="006F7A15" w:rsidRDefault="006F7A15" w:rsidP="006F7A15">
            <w:r w:rsidRPr="008243F5">
              <w:rPr>
                <w:rFonts w:ascii="Times New Roman" w:hAnsi="Times New Roman" w:cs="Times New Roman"/>
                <w:sz w:val="27"/>
                <w:szCs w:val="27"/>
              </w:rPr>
              <w:t>Ежедневно</w:t>
            </w:r>
          </w:p>
        </w:tc>
        <w:tc>
          <w:tcPr>
            <w:tcW w:w="2380" w:type="dxa"/>
            <w:vAlign w:val="center"/>
          </w:tcPr>
          <w:p w:rsidR="006F7A15" w:rsidRDefault="006F7A15" w:rsidP="006F7A15">
            <w:r w:rsidRPr="008243F5">
              <w:rPr>
                <w:rFonts w:ascii="Times New Roman" w:hAnsi="Times New Roman" w:cs="Times New Roman"/>
                <w:sz w:val="27"/>
                <w:szCs w:val="27"/>
              </w:rPr>
              <w:t>Ежедневно</w:t>
            </w:r>
          </w:p>
        </w:tc>
        <w:tc>
          <w:tcPr>
            <w:tcW w:w="2380" w:type="dxa"/>
            <w:vAlign w:val="center"/>
          </w:tcPr>
          <w:p w:rsidR="006F7A15" w:rsidRDefault="006F7A15" w:rsidP="006F7A15">
            <w:r w:rsidRPr="008243F5">
              <w:rPr>
                <w:rFonts w:ascii="Times New Roman" w:hAnsi="Times New Roman" w:cs="Times New Roman"/>
                <w:sz w:val="27"/>
                <w:szCs w:val="27"/>
              </w:rPr>
              <w:t>Ежедневно</w:t>
            </w:r>
          </w:p>
        </w:tc>
      </w:tr>
      <w:tr w:rsidR="006F7A15" w:rsidTr="006F7A15">
        <w:tc>
          <w:tcPr>
            <w:tcW w:w="2379" w:type="dxa"/>
          </w:tcPr>
          <w:p w:rsidR="006F7A15" w:rsidRPr="009645FB" w:rsidRDefault="006F7A15" w:rsidP="006F7A1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Познавательно-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исследовательская деятельность</w:t>
            </w:r>
          </w:p>
        </w:tc>
        <w:tc>
          <w:tcPr>
            <w:tcW w:w="2379" w:type="dxa"/>
            <w:vAlign w:val="center"/>
          </w:tcPr>
          <w:p w:rsidR="006F7A15" w:rsidRDefault="006F7A15" w:rsidP="006F7A15">
            <w:r w:rsidRPr="008243F5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Ежедневно</w:t>
            </w:r>
          </w:p>
        </w:tc>
        <w:tc>
          <w:tcPr>
            <w:tcW w:w="2379" w:type="dxa"/>
            <w:vAlign w:val="center"/>
          </w:tcPr>
          <w:p w:rsidR="006F7A15" w:rsidRDefault="006F7A15" w:rsidP="006F7A15">
            <w:r w:rsidRPr="008243F5">
              <w:rPr>
                <w:rFonts w:ascii="Times New Roman" w:hAnsi="Times New Roman" w:cs="Times New Roman"/>
                <w:sz w:val="27"/>
                <w:szCs w:val="27"/>
              </w:rPr>
              <w:t>Ежедневно</w:t>
            </w:r>
          </w:p>
        </w:tc>
        <w:tc>
          <w:tcPr>
            <w:tcW w:w="2380" w:type="dxa"/>
            <w:vAlign w:val="center"/>
          </w:tcPr>
          <w:p w:rsidR="006F7A15" w:rsidRDefault="006F7A15" w:rsidP="006F7A15">
            <w:r w:rsidRPr="008243F5">
              <w:rPr>
                <w:rFonts w:ascii="Times New Roman" w:hAnsi="Times New Roman" w:cs="Times New Roman"/>
                <w:sz w:val="27"/>
                <w:szCs w:val="27"/>
              </w:rPr>
              <w:t>Ежедневно</w:t>
            </w:r>
          </w:p>
        </w:tc>
        <w:tc>
          <w:tcPr>
            <w:tcW w:w="2380" w:type="dxa"/>
            <w:vAlign w:val="center"/>
          </w:tcPr>
          <w:p w:rsidR="006F7A15" w:rsidRDefault="006F7A15" w:rsidP="006F7A15">
            <w:r w:rsidRPr="008243F5">
              <w:rPr>
                <w:rFonts w:ascii="Times New Roman" w:hAnsi="Times New Roman" w:cs="Times New Roman"/>
                <w:sz w:val="27"/>
                <w:szCs w:val="27"/>
              </w:rPr>
              <w:t>Ежедневно</w:t>
            </w:r>
          </w:p>
        </w:tc>
        <w:tc>
          <w:tcPr>
            <w:tcW w:w="2380" w:type="dxa"/>
            <w:vAlign w:val="center"/>
          </w:tcPr>
          <w:p w:rsidR="006F7A15" w:rsidRDefault="006F7A15" w:rsidP="006F7A15">
            <w:r w:rsidRPr="008243F5">
              <w:rPr>
                <w:rFonts w:ascii="Times New Roman" w:hAnsi="Times New Roman" w:cs="Times New Roman"/>
                <w:sz w:val="27"/>
                <w:szCs w:val="27"/>
              </w:rPr>
              <w:t>Ежедневно</w:t>
            </w:r>
          </w:p>
        </w:tc>
      </w:tr>
      <w:tr w:rsidR="006F7A15" w:rsidTr="006F7A15">
        <w:tc>
          <w:tcPr>
            <w:tcW w:w="2379" w:type="dxa"/>
          </w:tcPr>
          <w:p w:rsidR="006F7A15" w:rsidRDefault="006F7A15" w:rsidP="006F7A15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6F7A15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Самостоятельная деятельность детей в центрах(уголках)</w:t>
            </w:r>
          </w:p>
        </w:tc>
        <w:tc>
          <w:tcPr>
            <w:tcW w:w="2379" w:type="dxa"/>
            <w:vAlign w:val="center"/>
          </w:tcPr>
          <w:p w:rsidR="006F7A15" w:rsidRDefault="006F7A15" w:rsidP="006F7A15">
            <w:r w:rsidRPr="008243F5">
              <w:rPr>
                <w:rFonts w:ascii="Times New Roman" w:hAnsi="Times New Roman" w:cs="Times New Roman"/>
                <w:sz w:val="27"/>
                <w:szCs w:val="27"/>
              </w:rPr>
              <w:t>Ежедневно</w:t>
            </w:r>
          </w:p>
        </w:tc>
        <w:tc>
          <w:tcPr>
            <w:tcW w:w="2379" w:type="dxa"/>
            <w:vAlign w:val="center"/>
          </w:tcPr>
          <w:p w:rsidR="006F7A15" w:rsidRDefault="006F7A15" w:rsidP="006F7A15">
            <w:r w:rsidRPr="008243F5">
              <w:rPr>
                <w:rFonts w:ascii="Times New Roman" w:hAnsi="Times New Roman" w:cs="Times New Roman"/>
                <w:sz w:val="27"/>
                <w:szCs w:val="27"/>
              </w:rPr>
              <w:t>Ежедневно</w:t>
            </w:r>
          </w:p>
        </w:tc>
        <w:tc>
          <w:tcPr>
            <w:tcW w:w="2380" w:type="dxa"/>
            <w:vAlign w:val="center"/>
          </w:tcPr>
          <w:p w:rsidR="006F7A15" w:rsidRDefault="006F7A15" w:rsidP="006F7A15">
            <w:r w:rsidRPr="008243F5">
              <w:rPr>
                <w:rFonts w:ascii="Times New Roman" w:hAnsi="Times New Roman" w:cs="Times New Roman"/>
                <w:sz w:val="27"/>
                <w:szCs w:val="27"/>
              </w:rPr>
              <w:t>Ежедневно</w:t>
            </w:r>
          </w:p>
        </w:tc>
        <w:tc>
          <w:tcPr>
            <w:tcW w:w="2380" w:type="dxa"/>
            <w:vAlign w:val="center"/>
          </w:tcPr>
          <w:p w:rsidR="006F7A15" w:rsidRDefault="006F7A15" w:rsidP="006F7A15">
            <w:r w:rsidRPr="008243F5">
              <w:rPr>
                <w:rFonts w:ascii="Times New Roman" w:hAnsi="Times New Roman" w:cs="Times New Roman"/>
                <w:sz w:val="27"/>
                <w:szCs w:val="27"/>
              </w:rPr>
              <w:t>Ежедневно</w:t>
            </w:r>
          </w:p>
        </w:tc>
        <w:tc>
          <w:tcPr>
            <w:tcW w:w="2380" w:type="dxa"/>
            <w:vAlign w:val="center"/>
          </w:tcPr>
          <w:p w:rsidR="006F7A15" w:rsidRDefault="006F7A15" w:rsidP="006F7A15">
            <w:r w:rsidRPr="008243F5">
              <w:rPr>
                <w:rFonts w:ascii="Times New Roman" w:hAnsi="Times New Roman" w:cs="Times New Roman"/>
                <w:sz w:val="27"/>
                <w:szCs w:val="27"/>
              </w:rPr>
              <w:t>Ежедневно</w:t>
            </w:r>
          </w:p>
        </w:tc>
      </w:tr>
    </w:tbl>
    <w:p w:rsidR="009645FB" w:rsidRDefault="009645FB" w:rsidP="00496BBC">
      <w:pPr>
        <w:ind w:left="-15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9645FB" w:rsidRDefault="006F7A15" w:rsidP="00496BBC">
      <w:pPr>
        <w:ind w:left="-15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Оздоровительная деятельность</w:t>
      </w:r>
    </w:p>
    <w:tbl>
      <w:tblPr>
        <w:tblStyle w:val="a3"/>
        <w:tblW w:w="0" w:type="auto"/>
        <w:tblInd w:w="-15" w:type="dxa"/>
        <w:tblLook w:val="04A0" w:firstRow="1" w:lastRow="0" w:firstColumn="1" w:lastColumn="0" w:noHBand="0" w:noVBand="1"/>
      </w:tblPr>
      <w:tblGrid>
        <w:gridCol w:w="2379"/>
        <w:gridCol w:w="2379"/>
        <w:gridCol w:w="2379"/>
        <w:gridCol w:w="2380"/>
        <w:gridCol w:w="2380"/>
        <w:gridCol w:w="2380"/>
      </w:tblGrid>
      <w:tr w:rsidR="006F7A15" w:rsidTr="004F7B5F">
        <w:tc>
          <w:tcPr>
            <w:tcW w:w="2379" w:type="dxa"/>
            <w:vMerge w:val="restart"/>
          </w:tcPr>
          <w:p w:rsidR="006F7A15" w:rsidRDefault="006F7A15" w:rsidP="00496BBC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9645FB">
              <w:rPr>
                <w:rFonts w:ascii="Times New Roman" w:hAnsi="Times New Roman" w:cs="Times New Roman"/>
                <w:sz w:val="27"/>
                <w:szCs w:val="27"/>
              </w:rPr>
              <w:t>Ба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зовый вид деятельности</w:t>
            </w:r>
          </w:p>
        </w:tc>
        <w:tc>
          <w:tcPr>
            <w:tcW w:w="11898" w:type="dxa"/>
            <w:gridSpan w:val="5"/>
          </w:tcPr>
          <w:p w:rsidR="006F7A15" w:rsidRDefault="006F7A15" w:rsidP="00496BBC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Возрастные группы</w:t>
            </w:r>
          </w:p>
        </w:tc>
      </w:tr>
      <w:tr w:rsidR="006F7A15" w:rsidTr="00443171">
        <w:tc>
          <w:tcPr>
            <w:tcW w:w="2379" w:type="dxa"/>
            <w:vMerge/>
          </w:tcPr>
          <w:p w:rsidR="006F7A15" w:rsidRDefault="006F7A15" w:rsidP="006F7A15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2379" w:type="dxa"/>
          </w:tcPr>
          <w:p w:rsidR="006F7A15" w:rsidRPr="00206211" w:rsidRDefault="006F7A15" w:rsidP="006F7A1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06211">
              <w:rPr>
                <w:rFonts w:ascii="Times New Roman" w:hAnsi="Times New Roman" w:cs="Times New Roman"/>
                <w:sz w:val="27"/>
                <w:szCs w:val="27"/>
              </w:rPr>
              <w:t>Младшая группа</w:t>
            </w:r>
          </w:p>
          <w:p w:rsidR="006F7A15" w:rsidRPr="00206211" w:rsidRDefault="006F7A15" w:rsidP="006F7A1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06211">
              <w:rPr>
                <w:rFonts w:ascii="Times New Roman" w:hAnsi="Times New Roman" w:cs="Times New Roman"/>
                <w:sz w:val="27"/>
                <w:szCs w:val="27"/>
              </w:rPr>
              <w:t xml:space="preserve"> (2-3 года)</w:t>
            </w:r>
          </w:p>
        </w:tc>
        <w:tc>
          <w:tcPr>
            <w:tcW w:w="2379" w:type="dxa"/>
          </w:tcPr>
          <w:p w:rsidR="006F7A15" w:rsidRPr="00206211" w:rsidRDefault="006F7A15" w:rsidP="006F7A1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06211">
              <w:rPr>
                <w:rFonts w:ascii="Times New Roman" w:hAnsi="Times New Roman" w:cs="Times New Roman"/>
                <w:sz w:val="27"/>
                <w:szCs w:val="27"/>
              </w:rPr>
              <w:t>2-ая младшая группа</w:t>
            </w:r>
          </w:p>
        </w:tc>
        <w:tc>
          <w:tcPr>
            <w:tcW w:w="2380" w:type="dxa"/>
            <w:vAlign w:val="center"/>
          </w:tcPr>
          <w:p w:rsidR="006F7A15" w:rsidRPr="00206211" w:rsidRDefault="006F7A15" w:rsidP="006F7A1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Средняя группа</w:t>
            </w:r>
          </w:p>
        </w:tc>
        <w:tc>
          <w:tcPr>
            <w:tcW w:w="2380" w:type="dxa"/>
            <w:vAlign w:val="center"/>
          </w:tcPr>
          <w:p w:rsidR="006F7A15" w:rsidRPr="00206211" w:rsidRDefault="006F7A15" w:rsidP="006F7A1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Старшая группа</w:t>
            </w:r>
          </w:p>
        </w:tc>
        <w:tc>
          <w:tcPr>
            <w:tcW w:w="2380" w:type="dxa"/>
            <w:vAlign w:val="center"/>
          </w:tcPr>
          <w:p w:rsidR="006F7A15" w:rsidRPr="00206211" w:rsidRDefault="006F7A15" w:rsidP="006F7A1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Подготовительная группа</w:t>
            </w:r>
          </w:p>
        </w:tc>
      </w:tr>
      <w:tr w:rsidR="006F7A15" w:rsidTr="006F7A15">
        <w:tc>
          <w:tcPr>
            <w:tcW w:w="2379" w:type="dxa"/>
          </w:tcPr>
          <w:p w:rsidR="006F7A15" w:rsidRPr="006F7A15" w:rsidRDefault="006F7A15" w:rsidP="006F7A1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F7A15">
              <w:rPr>
                <w:rFonts w:ascii="Times New Roman" w:hAnsi="Times New Roman" w:cs="Times New Roman"/>
                <w:sz w:val="27"/>
                <w:szCs w:val="27"/>
              </w:rPr>
              <w:t>Утренняя гимнастика</w:t>
            </w:r>
          </w:p>
        </w:tc>
        <w:tc>
          <w:tcPr>
            <w:tcW w:w="2379" w:type="dxa"/>
            <w:vAlign w:val="center"/>
          </w:tcPr>
          <w:p w:rsidR="006F7A15" w:rsidRDefault="006F7A15" w:rsidP="006F7A15">
            <w:r w:rsidRPr="003E7831">
              <w:rPr>
                <w:rFonts w:ascii="Times New Roman" w:hAnsi="Times New Roman" w:cs="Times New Roman"/>
                <w:sz w:val="27"/>
                <w:szCs w:val="27"/>
              </w:rPr>
              <w:t>Ежедневно</w:t>
            </w:r>
          </w:p>
        </w:tc>
        <w:tc>
          <w:tcPr>
            <w:tcW w:w="2379" w:type="dxa"/>
            <w:vAlign w:val="center"/>
          </w:tcPr>
          <w:p w:rsidR="006F7A15" w:rsidRDefault="006F7A15" w:rsidP="006F7A15">
            <w:r w:rsidRPr="003E7831">
              <w:rPr>
                <w:rFonts w:ascii="Times New Roman" w:hAnsi="Times New Roman" w:cs="Times New Roman"/>
                <w:sz w:val="27"/>
                <w:szCs w:val="27"/>
              </w:rPr>
              <w:t>Ежедневно</w:t>
            </w:r>
          </w:p>
        </w:tc>
        <w:tc>
          <w:tcPr>
            <w:tcW w:w="2380" w:type="dxa"/>
            <w:vAlign w:val="center"/>
          </w:tcPr>
          <w:p w:rsidR="006F7A15" w:rsidRDefault="006F7A15" w:rsidP="006F7A15">
            <w:r w:rsidRPr="003E7831">
              <w:rPr>
                <w:rFonts w:ascii="Times New Roman" w:hAnsi="Times New Roman" w:cs="Times New Roman"/>
                <w:sz w:val="27"/>
                <w:szCs w:val="27"/>
              </w:rPr>
              <w:t>Ежедневно</w:t>
            </w:r>
          </w:p>
        </w:tc>
        <w:tc>
          <w:tcPr>
            <w:tcW w:w="2380" w:type="dxa"/>
            <w:vAlign w:val="center"/>
          </w:tcPr>
          <w:p w:rsidR="006F7A15" w:rsidRDefault="006F7A15" w:rsidP="006F7A15">
            <w:r w:rsidRPr="003E7831">
              <w:rPr>
                <w:rFonts w:ascii="Times New Roman" w:hAnsi="Times New Roman" w:cs="Times New Roman"/>
                <w:sz w:val="27"/>
                <w:szCs w:val="27"/>
              </w:rPr>
              <w:t>Ежедневно</w:t>
            </w:r>
          </w:p>
        </w:tc>
        <w:tc>
          <w:tcPr>
            <w:tcW w:w="2380" w:type="dxa"/>
            <w:vAlign w:val="center"/>
          </w:tcPr>
          <w:p w:rsidR="006F7A15" w:rsidRDefault="006F7A15" w:rsidP="006F7A15">
            <w:r w:rsidRPr="003E7831">
              <w:rPr>
                <w:rFonts w:ascii="Times New Roman" w:hAnsi="Times New Roman" w:cs="Times New Roman"/>
                <w:sz w:val="27"/>
                <w:szCs w:val="27"/>
              </w:rPr>
              <w:t>Ежедневно</w:t>
            </w:r>
          </w:p>
        </w:tc>
      </w:tr>
      <w:tr w:rsidR="006F7A15" w:rsidTr="006F7A15">
        <w:tc>
          <w:tcPr>
            <w:tcW w:w="2379" w:type="dxa"/>
          </w:tcPr>
          <w:p w:rsidR="006F7A15" w:rsidRPr="006F7A15" w:rsidRDefault="006F7A15" w:rsidP="006F7A1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Комплексы закаливающих процедур</w:t>
            </w:r>
          </w:p>
        </w:tc>
        <w:tc>
          <w:tcPr>
            <w:tcW w:w="2379" w:type="dxa"/>
            <w:vAlign w:val="center"/>
          </w:tcPr>
          <w:p w:rsidR="006F7A15" w:rsidRDefault="006F7A15" w:rsidP="006F7A15">
            <w:r w:rsidRPr="003E7831">
              <w:rPr>
                <w:rFonts w:ascii="Times New Roman" w:hAnsi="Times New Roman" w:cs="Times New Roman"/>
                <w:sz w:val="27"/>
                <w:szCs w:val="27"/>
              </w:rPr>
              <w:t>Ежедневно</w:t>
            </w:r>
          </w:p>
        </w:tc>
        <w:tc>
          <w:tcPr>
            <w:tcW w:w="2379" w:type="dxa"/>
            <w:vAlign w:val="center"/>
          </w:tcPr>
          <w:p w:rsidR="006F7A15" w:rsidRDefault="006F7A15" w:rsidP="006F7A15">
            <w:r w:rsidRPr="003E7831">
              <w:rPr>
                <w:rFonts w:ascii="Times New Roman" w:hAnsi="Times New Roman" w:cs="Times New Roman"/>
                <w:sz w:val="27"/>
                <w:szCs w:val="27"/>
              </w:rPr>
              <w:t>Ежедневно</w:t>
            </w:r>
          </w:p>
        </w:tc>
        <w:tc>
          <w:tcPr>
            <w:tcW w:w="2380" w:type="dxa"/>
            <w:vAlign w:val="center"/>
          </w:tcPr>
          <w:p w:rsidR="006F7A15" w:rsidRDefault="006F7A15" w:rsidP="006F7A15">
            <w:r w:rsidRPr="003E7831">
              <w:rPr>
                <w:rFonts w:ascii="Times New Roman" w:hAnsi="Times New Roman" w:cs="Times New Roman"/>
                <w:sz w:val="27"/>
                <w:szCs w:val="27"/>
              </w:rPr>
              <w:t>Ежедневно</w:t>
            </w:r>
          </w:p>
        </w:tc>
        <w:tc>
          <w:tcPr>
            <w:tcW w:w="2380" w:type="dxa"/>
            <w:vAlign w:val="center"/>
          </w:tcPr>
          <w:p w:rsidR="006F7A15" w:rsidRDefault="006F7A15" w:rsidP="006F7A15">
            <w:r w:rsidRPr="003E7831">
              <w:rPr>
                <w:rFonts w:ascii="Times New Roman" w:hAnsi="Times New Roman" w:cs="Times New Roman"/>
                <w:sz w:val="27"/>
                <w:szCs w:val="27"/>
              </w:rPr>
              <w:t>Ежедневно</w:t>
            </w:r>
          </w:p>
        </w:tc>
        <w:tc>
          <w:tcPr>
            <w:tcW w:w="2380" w:type="dxa"/>
            <w:vAlign w:val="center"/>
          </w:tcPr>
          <w:p w:rsidR="006F7A15" w:rsidRDefault="006F7A15" w:rsidP="006F7A15">
            <w:r w:rsidRPr="003E7831">
              <w:rPr>
                <w:rFonts w:ascii="Times New Roman" w:hAnsi="Times New Roman" w:cs="Times New Roman"/>
                <w:sz w:val="27"/>
                <w:szCs w:val="27"/>
              </w:rPr>
              <w:t>Ежедневно</w:t>
            </w:r>
          </w:p>
        </w:tc>
      </w:tr>
      <w:tr w:rsidR="006F7A15" w:rsidTr="006F7A15">
        <w:tc>
          <w:tcPr>
            <w:tcW w:w="2379" w:type="dxa"/>
          </w:tcPr>
          <w:p w:rsidR="006F7A15" w:rsidRPr="006F7A15" w:rsidRDefault="006F7A15" w:rsidP="006F7A1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Гигиенические процедуры</w:t>
            </w:r>
          </w:p>
        </w:tc>
        <w:tc>
          <w:tcPr>
            <w:tcW w:w="2379" w:type="dxa"/>
            <w:vAlign w:val="center"/>
          </w:tcPr>
          <w:p w:rsidR="006F7A15" w:rsidRDefault="006F7A15" w:rsidP="006F7A15">
            <w:r w:rsidRPr="003E7831">
              <w:rPr>
                <w:rFonts w:ascii="Times New Roman" w:hAnsi="Times New Roman" w:cs="Times New Roman"/>
                <w:sz w:val="27"/>
                <w:szCs w:val="27"/>
              </w:rPr>
              <w:t>Ежедневно</w:t>
            </w:r>
          </w:p>
        </w:tc>
        <w:tc>
          <w:tcPr>
            <w:tcW w:w="2379" w:type="dxa"/>
            <w:vAlign w:val="center"/>
          </w:tcPr>
          <w:p w:rsidR="006F7A15" w:rsidRDefault="006F7A15" w:rsidP="006F7A15">
            <w:r w:rsidRPr="003E7831">
              <w:rPr>
                <w:rFonts w:ascii="Times New Roman" w:hAnsi="Times New Roman" w:cs="Times New Roman"/>
                <w:sz w:val="27"/>
                <w:szCs w:val="27"/>
              </w:rPr>
              <w:t>Ежедневно</w:t>
            </w:r>
          </w:p>
        </w:tc>
        <w:tc>
          <w:tcPr>
            <w:tcW w:w="2380" w:type="dxa"/>
            <w:vAlign w:val="center"/>
          </w:tcPr>
          <w:p w:rsidR="006F7A15" w:rsidRDefault="006F7A15" w:rsidP="006F7A15">
            <w:r w:rsidRPr="003E7831">
              <w:rPr>
                <w:rFonts w:ascii="Times New Roman" w:hAnsi="Times New Roman" w:cs="Times New Roman"/>
                <w:sz w:val="27"/>
                <w:szCs w:val="27"/>
              </w:rPr>
              <w:t>Ежедневно</w:t>
            </w:r>
          </w:p>
        </w:tc>
        <w:tc>
          <w:tcPr>
            <w:tcW w:w="2380" w:type="dxa"/>
            <w:vAlign w:val="center"/>
          </w:tcPr>
          <w:p w:rsidR="006F7A15" w:rsidRDefault="006F7A15" w:rsidP="006F7A15">
            <w:r w:rsidRPr="003E7831">
              <w:rPr>
                <w:rFonts w:ascii="Times New Roman" w:hAnsi="Times New Roman" w:cs="Times New Roman"/>
                <w:sz w:val="27"/>
                <w:szCs w:val="27"/>
              </w:rPr>
              <w:t>Ежедневно</w:t>
            </w:r>
          </w:p>
        </w:tc>
        <w:tc>
          <w:tcPr>
            <w:tcW w:w="2380" w:type="dxa"/>
            <w:vAlign w:val="center"/>
          </w:tcPr>
          <w:p w:rsidR="006F7A15" w:rsidRDefault="006F7A15" w:rsidP="006F7A15">
            <w:r w:rsidRPr="003E7831">
              <w:rPr>
                <w:rFonts w:ascii="Times New Roman" w:hAnsi="Times New Roman" w:cs="Times New Roman"/>
                <w:sz w:val="27"/>
                <w:szCs w:val="27"/>
              </w:rPr>
              <w:t>Ежедневно</w:t>
            </w:r>
          </w:p>
        </w:tc>
      </w:tr>
    </w:tbl>
    <w:p w:rsidR="006F7A15" w:rsidRDefault="006F7A15" w:rsidP="00496BBC">
      <w:pPr>
        <w:ind w:left="-15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6F7A15" w:rsidRPr="00496BBC" w:rsidRDefault="006F7A15" w:rsidP="00496BBC">
      <w:pPr>
        <w:ind w:left="-15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5B3967" w:rsidRPr="00D863CB" w:rsidRDefault="005B3967" w:rsidP="00E85C36">
      <w:pPr>
        <w:rPr>
          <w:rFonts w:ascii="Times New Roman" w:hAnsi="Times New Roman" w:cs="Times New Roman"/>
          <w:sz w:val="28"/>
          <w:szCs w:val="28"/>
        </w:rPr>
      </w:pPr>
    </w:p>
    <w:p w:rsidR="005B3967" w:rsidRPr="00D863CB" w:rsidRDefault="005B3967" w:rsidP="00C06B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3967" w:rsidRPr="00D863CB" w:rsidRDefault="005B3967" w:rsidP="00C06B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3967" w:rsidRPr="00D863CB" w:rsidRDefault="005B3967" w:rsidP="00C06B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3967" w:rsidRPr="00D863CB" w:rsidRDefault="005B3967" w:rsidP="00C06B2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B3967" w:rsidRPr="00D863CB" w:rsidSect="00C06B2E">
      <w:headerReference w:type="default" r:id="rId9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9DD" w:rsidRDefault="00BC39DD" w:rsidP="006F7A15">
      <w:pPr>
        <w:spacing w:after="0" w:line="240" w:lineRule="auto"/>
      </w:pPr>
      <w:r>
        <w:separator/>
      </w:r>
    </w:p>
  </w:endnote>
  <w:endnote w:type="continuationSeparator" w:id="0">
    <w:p w:rsidR="00BC39DD" w:rsidRDefault="00BC39DD" w:rsidP="006F7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9DD" w:rsidRDefault="00BC39DD" w:rsidP="006F7A15">
      <w:pPr>
        <w:spacing w:after="0" w:line="240" w:lineRule="auto"/>
      </w:pPr>
      <w:r>
        <w:separator/>
      </w:r>
    </w:p>
  </w:footnote>
  <w:footnote w:type="continuationSeparator" w:id="0">
    <w:p w:rsidR="00BC39DD" w:rsidRDefault="00BC39DD" w:rsidP="006F7A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6183945"/>
      <w:docPartObj>
        <w:docPartGallery w:val="Page Numbers (Top of Page)"/>
        <w:docPartUnique/>
      </w:docPartObj>
    </w:sdtPr>
    <w:sdtEndPr/>
    <w:sdtContent>
      <w:p w:rsidR="006F7A15" w:rsidRDefault="006F7A1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34DC">
          <w:rPr>
            <w:noProof/>
          </w:rPr>
          <w:t>1</w:t>
        </w:r>
        <w:r>
          <w:fldChar w:fldCharType="end"/>
        </w:r>
      </w:p>
    </w:sdtContent>
  </w:sdt>
  <w:p w:rsidR="006F7A15" w:rsidRDefault="006F7A1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B2E"/>
    <w:rsid w:val="00206211"/>
    <w:rsid w:val="00232746"/>
    <w:rsid w:val="00286A57"/>
    <w:rsid w:val="002B28B1"/>
    <w:rsid w:val="00496BBC"/>
    <w:rsid w:val="00572357"/>
    <w:rsid w:val="005B3967"/>
    <w:rsid w:val="006474E2"/>
    <w:rsid w:val="006F7A15"/>
    <w:rsid w:val="009645FB"/>
    <w:rsid w:val="00B23D5C"/>
    <w:rsid w:val="00BC39DD"/>
    <w:rsid w:val="00C06B2E"/>
    <w:rsid w:val="00CF676D"/>
    <w:rsid w:val="00D0191C"/>
    <w:rsid w:val="00D534DC"/>
    <w:rsid w:val="00D863CB"/>
    <w:rsid w:val="00E85C36"/>
    <w:rsid w:val="00E93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63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F7A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7A15"/>
  </w:style>
  <w:style w:type="paragraph" w:styleId="a6">
    <w:name w:val="footer"/>
    <w:basedOn w:val="a"/>
    <w:link w:val="a7"/>
    <w:uiPriority w:val="99"/>
    <w:unhideWhenUsed/>
    <w:rsid w:val="006F7A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7A15"/>
  </w:style>
  <w:style w:type="paragraph" w:styleId="a8">
    <w:name w:val="Balloon Text"/>
    <w:basedOn w:val="a"/>
    <w:link w:val="a9"/>
    <w:uiPriority w:val="99"/>
    <w:semiHidden/>
    <w:unhideWhenUsed/>
    <w:rsid w:val="00D53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34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63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F7A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7A15"/>
  </w:style>
  <w:style w:type="paragraph" w:styleId="a6">
    <w:name w:val="footer"/>
    <w:basedOn w:val="a"/>
    <w:link w:val="a7"/>
    <w:uiPriority w:val="99"/>
    <w:unhideWhenUsed/>
    <w:rsid w:val="006F7A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7A15"/>
  </w:style>
  <w:style w:type="paragraph" w:styleId="a8">
    <w:name w:val="Balloon Text"/>
    <w:basedOn w:val="a"/>
    <w:link w:val="a9"/>
    <w:uiPriority w:val="99"/>
    <w:semiHidden/>
    <w:unhideWhenUsed/>
    <w:rsid w:val="00D53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34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8CC47-7F1B-4B74-86EA-2D9979C7C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Администратор безопасности</cp:lastModifiedBy>
  <cp:revision>3</cp:revision>
  <dcterms:created xsi:type="dcterms:W3CDTF">2019-09-09T10:40:00Z</dcterms:created>
  <dcterms:modified xsi:type="dcterms:W3CDTF">2019-09-09T12:42:00Z</dcterms:modified>
</cp:coreProperties>
</file>